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0075" w14:textId="07DFFA04" w:rsidR="003F438E" w:rsidRDefault="009D03C2" w:rsidP="009D03C2">
      <w:pPr>
        <w:spacing w:after="0" w:line="240" w:lineRule="auto"/>
        <w:rPr>
          <w:rFonts w:ascii="ＭＳ Ｐ明朝" w:eastAsia="ＭＳ Ｐ明朝" w:hAnsi="ＭＳ Ｐ明朝"/>
          <w:sz w:val="21"/>
          <w:szCs w:val="21"/>
        </w:rPr>
      </w:pPr>
      <w:r w:rsidRPr="00006116">
        <w:rPr>
          <w:rFonts w:ascii="ＭＳ Ｐ明朝" w:eastAsia="ＭＳ Ｐ明朝" w:hAnsi="ＭＳ Ｐ明朝" w:hint="eastAsia"/>
          <w:sz w:val="21"/>
          <w:szCs w:val="21"/>
        </w:rPr>
        <w:t>兵庫トヨタ自動車健康保険組合の</w:t>
      </w:r>
      <w:r w:rsidR="00C3017F" w:rsidRPr="00006116">
        <w:rPr>
          <w:rFonts w:ascii="ＭＳ Ｐ明朝" w:eastAsia="ＭＳ Ｐ明朝" w:hAnsi="ＭＳ Ｐ明朝"/>
          <w:sz w:val="21"/>
          <w:szCs w:val="21"/>
        </w:rPr>
        <w:t>被保険者の皆様へ</w:t>
      </w:r>
    </w:p>
    <w:p w14:paraId="1D43A3AF" w14:textId="77777777" w:rsidR="00557283" w:rsidRDefault="00557283" w:rsidP="009D03C2">
      <w:pPr>
        <w:spacing w:after="0" w:line="240" w:lineRule="auto"/>
        <w:rPr>
          <w:rFonts w:ascii="ＭＳ Ｐ明朝" w:eastAsia="ＭＳ Ｐ明朝" w:hAnsi="ＭＳ Ｐ明朝"/>
          <w:sz w:val="21"/>
          <w:szCs w:val="21"/>
        </w:rPr>
      </w:pPr>
    </w:p>
    <w:p w14:paraId="35FD0736" w14:textId="77777777" w:rsidR="002C2B2C" w:rsidRDefault="002C2B2C" w:rsidP="009D03C2">
      <w:pPr>
        <w:spacing w:after="0" w:line="240" w:lineRule="auto"/>
        <w:rPr>
          <w:rFonts w:ascii="ＭＳ Ｐ明朝" w:eastAsia="ＭＳ Ｐ明朝" w:hAnsi="ＭＳ Ｐ明朝"/>
          <w:sz w:val="21"/>
          <w:szCs w:val="21"/>
        </w:rPr>
      </w:pPr>
    </w:p>
    <w:p w14:paraId="310720AE" w14:textId="77777777" w:rsidR="002C2B2C" w:rsidRDefault="002C2B2C" w:rsidP="009D03C2">
      <w:pPr>
        <w:spacing w:after="0" w:line="240" w:lineRule="auto"/>
        <w:rPr>
          <w:rFonts w:ascii="ＭＳ Ｐ明朝" w:eastAsia="ＭＳ Ｐ明朝" w:hAnsi="ＭＳ Ｐ明朝"/>
          <w:sz w:val="21"/>
          <w:szCs w:val="21"/>
        </w:rPr>
      </w:pPr>
    </w:p>
    <w:p w14:paraId="27069604" w14:textId="50DF55DF" w:rsidR="003F438E" w:rsidRPr="00193937" w:rsidRDefault="003F438E" w:rsidP="00557283">
      <w:pPr>
        <w:spacing w:after="0" w:line="480" w:lineRule="auto"/>
        <w:jc w:val="center"/>
        <w:rPr>
          <w:rFonts w:ascii="ＭＳ Ｐゴシック" w:eastAsia="ＭＳ Ｐゴシック" w:hAnsi="ＭＳ Ｐゴシック"/>
          <w:sz w:val="24"/>
        </w:rPr>
      </w:pPr>
      <w:r w:rsidRPr="00193937">
        <w:rPr>
          <w:rFonts w:ascii="ＭＳ Ｐゴシック" w:eastAsia="ＭＳ Ｐゴシック" w:hAnsi="ＭＳ Ｐゴシック"/>
          <w:sz w:val="24"/>
        </w:rPr>
        <w:t>【マイナ保険証】</w:t>
      </w:r>
      <w:r w:rsidR="00092413" w:rsidRPr="00193937">
        <w:rPr>
          <w:rFonts w:ascii="ＭＳ Ｐゴシック" w:eastAsia="ＭＳ Ｐゴシック" w:hAnsi="ＭＳ Ｐゴシック" w:hint="eastAsia"/>
          <w:sz w:val="24"/>
        </w:rPr>
        <w:t>マイナンバーカードの健康保険証利用登録状況</w:t>
      </w:r>
      <w:r w:rsidRPr="00193937">
        <w:rPr>
          <w:rFonts w:ascii="ＭＳ Ｐゴシック" w:eastAsia="ＭＳ Ｐゴシック" w:hAnsi="ＭＳ Ｐゴシック"/>
          <w:sz w:val="24"/>
        </w:rPr>
        <w:t>をご確認ください</w:t>
      </w:r>
    </w:p>
    <w:p w14:paraId="68A7C088" w14:textId="77777777" w:rsidR="00557283" w:rsidRDefault="00557283" w:rsidP="009D03C2">
      <w:pPr>
        <w:spacing w:after="0" w:line="240" w:lineRule="auto"/>
        <w:rPr>
          <w:rFonts w:ascii="ＭＳ Ｐ明朝" w:eastAsia="ＭＳ Ｐ明朝" w:hAnsi="ＭＳ Ｐ明朝"/>
          <w:sz w:val="21"/>
          <w:szCs w:val="21"/>
        </w:rPr>
      </w:pPr>
    </w:p>
    <w:p w14:paraId="6070BF34" w14:textId="77777777" w:rsidR="002C2B2C" w:rsidRDefault="002C2B2C" w:rsidP="009D03C2">
      <w:pPr>
        <w:spacing w:after="0" w:line="240" w:lineRule="auto"/>
        <w:rPr>
          <w:rFonts w:ascii="ＭＳ Ｐ明朝" w:eastAsia="ＭＳ Ｐ明朝" w:hAnsi="ＭＳ Ｐ明朝"/>
          <w:sz w:val="21"/>
          <w:szCs w:val="21"/>
        </w:rPr>
      </w:pPr>
    </w:p>
    <w:p w14:paraId="74B7CFD1" w14:textId="77777777" w:rsidR="002C2B2C" w:rsidRDefault="002C2B2C" w:rsidP="009D03C2">
      <w:pPr>
        <w:spacing w:after="0" w:line="240" w:lineRule="auto"/>
        <w:rPr>
          <w:rFonts w:ascii="ＭＳ Ｐ明朝" w:eastAsia="ＭＳ Ｐ明朝" w:hAnsi="ＭＳ Ｐ明朝"/>
          <w:sz w:val="21"/>
          <w:szCs w:val="21"/>
        </w:rPr>
      </w:pPr>
    </w:p>
    <w:p w14:paraId="21FDF03D" w14:textId="46EB24CD" w:rsidR="00C3017F" w:rsidRPr="00006116" w:rsidRDefault="009D03C2" w:rsidP="009D03C2">
      <w:pPr>
        <w:spacing w:after="0" w:line="240" w:lineRule="auto"/>
        <w:rPr>
          <w:rFonts w:ascii="ＭＳ Ｐ明朝" w:eastAsia="ＭＳ Ｐ明朝" w:hAnsi="ＭＳ Ｐ明朝"/>
          <w:sz w:val="21"/>
          <w:szCs w:val="21"/>
        </w:rPr>
      </w:pPr>
      <w:r w:rsidRPr="00006116">
        <w:rPr>
          <w:rFonts w:ascii="ＭＳ Ｐ明朝" w:eastAsia="ＭＳ Ｐ明朝" w:hAnsi="ＭＳ Ｐ明朝" w:hint="eastAsia"/>
          <w:sz w:val="21"/>
          <w:szCs w:val="21"/>
        </w:rPr>
        <w:t>日頃より当健康保険組合の事業運営にご理解とご協力を頂きありがとうございます。</w:t>
      </w:r>
    </w:p>
    <w:p w14:paraId="79E7FCAC" w14:textId="77777777" w:rsidR="009132B1" w:rsidRDefault="00C3017F" w:rsidP="009D03C2">
      <w:pPr>
        <w:spacing w:after="0" w:line="240" w:lineRule="auto"/>
        <w:rPr>
          <w:rFonts w:ascii="ＭＳ Ｐ明朝" w:eastAsia="ＭＳ Ｐ明朝" w:hAnsi="ＭＳ Ｐ明朝"/>
          <w:sz w:val="21"/>
          <w:szCs w:val="21"/>
        </w:rPr>
      </w:pPr>
      <w:r w:rsidRPr="00006116">
        <w:rPr>
          <w:rFonts w:ascii="ＭＳ Ｐ明朝" w:eastAsia="ＭＳ Ｐ明朝" w:hAnsi="ＭＳ Ｐ明朝"/>
          <w:sz w:val="21"/>
          <w:szCs w:val="21"/>
        </w:rPr>
        <w:t>令和6年12月2日以降、従来の健康保険証</w:t>
      </w:r>
      <w:r w:rsidR="004B482F" w:rsidRPr="00006116">
        <w:rPr>
          <w:rFonts w:ascii="ＭＳ Ｐ明朝" w:eastAsia="ＭＳ Ｐ明朝" w:hAnsi="ＭＳ Ｐ明朝" w:hint="eastAsia"/>
          <w:sz w:val="21"/>
          <w:szCs w:val="21"/>
        </w:rPr>
        <w:t>は</w:t>
      </w:r>
      <w:r w:rsidR="0068157D" w:rsidRPr="00006116">
        <w:rPr>
          <w:rFonts w:ascii="ＭＳ Ｐ明朝" w:eastAsia="ＭＳ Ｐ明朝" w:hAnsi="ＭＳ Ｐ明朝" w:hint="eastAsia"/>
          <w:sz w:val="21"/>
          <w:szCs w:val="21"/>
        </w:rPr>
        <w:t>新</w:t>
      </w:r>
      <w:r w:rsidR="004B482F" w:rsidRPr="00006116">
        <w:rPr>
          <w:rFonts w:ascii="ＭＳ Ｐ明朝" w:eastAsia="ＭＳ Ｐ明朝" w:hAnsi="ＭＳ Ｐ明朝" w:hint="eastAsia"/>
          <w:sz w:val="21"/>
          <w:szCs w:val="21"/>
        </w:rPr>
        <w:t>たに</w:t>
      </w:r>
      <w:r w:rsidR="0068157D" w:rsidRPr="00006116">
        <w:rPr>
          <w:rFonts w:ascii="ＭＳ Ｐ明朝" w:eastAsia="ＭＳ Ｐ明朝" w:hAnsi="ＭＳ Ｐ明朝" w:hint="eastAsia"/>
          <w:sz w:val="21"/>
          <w:szCs w:val="21"/>
        </w:rPr>
        <w:t>発行</w:t>
      </w:r>
      <w:r w:rsidR="004B482F" w:rsidRPr="00006116">
        <w:rPr>
          <w:rFonts w:ascii="ＭＳ Ｐ明朝" w:eastAsia="ＭＳ Ｐ明朝" w:hAnsi="ＭＳ Ｐ明朝" w:hint="eastAsia"/>
          <w:sz w:val="21"/>
          <w:szCs w:val="21"/>
        </w:rPr>
        <w:t>され</w:t>
      </w:r>
      <w:r w:rsidR="0068157D" w:rsidRPr="00006116">
        <w:rPr>
          <w:rFonts w:ascii="ＭＳ Ｐ明朝" w:eastAsia="ＭＳ Ｐ明朝" w:hAnsi="ＭＳ Ｐ明朝" w:hint="eastAsia"/>
          <w:sz w:val="21"/>
          <w:szCs w:val="21"/>
        </w:rPr>
        <w:t>なくなり、</w:t>
      </w:r>
      <w:r w:rsidRPr="00006116">
        <w:rPr>
          <w:rFonts w:ascii="ＭＳ Ｐ明朝" w:eastAsia="ＭＳ Ｐ明朝" w:hAnsi="ＭＳ Ｐ明朝"/>
          <w:sz w:val="21"/>
          <w:szCs w:val="21"/>
        </w:rPr>
        <w:t>マイナ保険証を基本とする仕組みに移行</w:t>
      </w:r>
      <w:r w:rsidR="003F438E" w:rsidRPr="00006116">
        <w:rPr>
          <w:rFonts w:ascii="ＭＳ Ｐ明朝" w:eastAsia="ＭＳ Ｐ明朝" w:hAnsi="ＭＳ Ｐ明朝" w:hint="eastAsia"/>
          <w:sz w:val="21"/>
          <w:szCs w:val="21"/>
        </w:rPr>
        <w:t>して</w:t>
      </w:r>
      <w:r w:rsidRPr="00006116">
        <w:rPr>
          <w:rFonts w:ascii="ＭＳ Ｐ明朝" w:eastAsia="ＭＳ Ｐ明朝" w:hAnsi="ＭＳ Ｐ明朝"/>
          <w:sz w:val="21"/>
          <w:szCs w:val="21"/>
        </w:rPr>
        <w:t>います。</w:t>
      </w:r>
      <w:r w:rsidR="00092413">
        <w:rPr>
          <w:rFonts w:ascii="ＭＳ Ｐ明朝" w:eastAsia="ＭＳ Ｐ明朝" w:hAnsi="ＭＳ Ｐ明朝" w:hint="eastAsia"/>
          <w:sz w:val="21"/>
          <w:szCs w:val="21"/>
        </w:rPr>
        <w:t>健康保険証の</w:t>
      </w:r>
      <w:r w:rsidRPr="00006116">
        <w:rPr>
          <w:rFonts w:ascii="ＭＳ Ｐ明朝" w:eastAsia="ＭＳ Ｐ明朝" w:hAnsi="ＭＳ Ｐ明朝"/>
          <w:sz w:val="21"/>
          <w:szCs w:val="21"/>
        </w:rPr>
        <w:t>有効期限は、</w:t>
      </w:r>
      <w:bookmarkStart w:id="0" w:name="_Hlk211088499"/>
      <w:r w:rsidRPr="00006116">
        <w:rPr>
          <w:rFonts w:ascii="ＭＳ Ｐ明朝" w:eastAsia="ＭＳ Ｐ明朝" w:hAnsi="ＭＳ Ｐ明朝"/>
          <w:sz w:val="21"/>
          <w:szCs w:val="21"/>
        </w:rPr>
        <w:t>令和6年12月2日時点から最長1年間</w:t>
      </w:r>
      <w:bookmarkEnd w:id="0"/>
      <w:r w:rsidRPr="00006116">
        <w:rPr>
          <w:rFonts w:ascii="ＭＳ Ｐ明朝" w:eastAsia="ＭＳ Ｐ明朝" w:hAnsi="ＭＳ Ｐ明朝"/>
          <w:sz w:val="21"/>
          <w:szCs w:val="21"/>
        </w:rPr>
        <w:t>です。</w:t>
      </w:r>
    </w:p>
    <w:p w14:paraId="47CE8702" w14:textId="6868072B" w:rsidR="009D03C2" w:rsidRDefault="00E52D7D" w:rsidP="009D03C2">
      <w:pPr>
        <w:spacing w:after="0" w:line="240" w:lineRule="auto"/>
        <w:rPr>
          <w:rFonts w:ascii="ＭＳ Ｐ明朝" w:eastAsia="ＭＳ Ｐ明朝" w:hAnsi="ＭＳ Ｐ明朝"/>
          <w:sz w:val="21"/>
          <w:szCs w:val="21"/>
        </w:rPr>
      </w:pPr>
      <w:r w:rsidRPr="00E52D7D">
        <w:rPr>
          <w:rFonts w:ascii="ＭＳ Ｐ明朝" w:eastAsia="ＭＳ Ｐ明朝" w:hAnsi="ＭＳ Ｐ明朝" w:hint="eastAsia"/>
          <w:sz w:val="21"/>
          <w:szCs w:val="21"/>
        </w:rPr>
        <w:t>マイナ保険証へのスムーズな切替えを行っていただく上で、事前準備に役立つ内容をご案内します</w:t>
      </w:r>
      <w:r w:rsidR="0083446A">
        <w:rPr>
          <w:rFonts w:ascii="ＭＳ Ｐ明朝" w:eastAsia="ＭＳ Ｐ明朝" w:hAnsi="ＭＳ Ｐ明朝" w:hint="eastAsia"/>
          <w:sz w:val="21"/>
          <w:szCs w:val="21"/>
        </w:rPr>
        <w:t>ので</w:t>
      </w:r>
      <w:r w:rsidR="00C3017F" w:rsidRPr="00006116">
        <w:rPr>
          <w:rFonts w:ascii="ＭＳ Ｐ明朝" w:eastAsia="ＭＳ Ｐ明朝" w:hAnsi="ＭＳ Ｐ明朝"/>
          <w:sz w:val="21"/>
          <w:szCs w:val="21"/>
        </w:rPr>
        <w:t>ご一読ください。</w:t>
      </w:r>
    </w:p>
    <w:p w14:paraId="121E89A6" w14:textId="77777777" w:rsidR="00B020DC" w:rsidRDefault="00B020DC" w:rsidP="009D03C2">
      <w:pPr>
        <w:spacing w:after="0" w:line="240" w:lineRule="auto"/>
        <w:rPr>
          <w:rFonts w:ascii="ＭＳ Ｐ明朝" w:eastAsia="ＭＳ Ｐ明朝" w:hAnsi="ＭＳ Ｐ明朝"/>
          <w:sz w:val="21"/>
          <w:szCs w:val="21"/>
        </w:rPr>
      </w:pPr>
    </w:p>
    <w:p w14:paraId="7FA35B56" w14:textId="77777777" w:rsidR="002C2B2C" w:rsidRDefault="002C2B2C" w:rsidP="009D03C2">
      <w:pPr>
        <w:spacing w:after="0" w:line="240" w:lineRule="auto"/>
        <w:rPr>
          <w:rFonts w:ascii="ＭＳ Ｐ明朝" w:eastAsia="ＭＳ Ｐ明朝" w:hAnsi="ＭＳ Ｐ明朝"/>
          <w:sz w:val="21"/>
          <w:szCs w:val="21"/>
        </w:rPr>
      </w:pPr>
    </w:p>
    <w:p w14:paraId="36AA8994" w14:textId="584D1597" w:rsidR="00092413" w:rsidRPr="00006116" w:rsidRDefault="00092413" w:rsidP="00FA02CC">
      <w:pPr>
        <w:spacing w:after="0" w:line="240" w:lineRule="auto"/>
        <w:jc w:val="center"/>
        <w:rPr>
          <w:rFonts w:ascii="ＭＳ Ｐ明朝" w:eastAsia="ＭＳ Ｐ明朝" w:hAnsi="ＭＳ Ｐ明朝"/>
          <w:sz w:val="21"/>
          <w:szCs w:val="21"/>
        </w:rPr>
      </w:pPr>
      <w:r w:rsidRPr="00063CC4">
        <w:rPr>
          <w:rFonts w:ascii="ＭＳ Ｐゴシック" w:eastAsia="ＭＳ Ｐゴシック" w:hAnsi="ＭＳ Ｐゴシック" w:hint="eastAsia"/>
          <w:sz w:val="21"/>
          <w:szCs w:val="21"/>
        </w:rPr>
        <w:t>※</w:t>
      </w:r>
      <w:r w:rsidR="00FA02CC" w:rsidRPr="00063CC4">
        <w:rPr>
          <w:rFonts w:ascii="ＭＳ Ｐゴシック" w:eastAsia="ＭＳ Ｐゴシック" w:hAnsi="ＭＳ Ｐゴシック" w:hint="eastAsia"/>
          <w:sz w:val="21"/>
          <w:szCs w:val="21"/>
        </w:rPr>
        <w:t>「</w:t>
      </w:r>
      <w:r w:rsidRPr="00063CC4">
        <w:rPr>
          <w:rFonts w:ascii="ＭＳ Ｐゴシック" w:eastAsia="ＭＳ Ｐゴシック" w:hAnsi="ＭＳ Ｐゴシック" w:hint="eastAsia"/>
          <w:sz w:val="21"/>
          <w:szCs w:val="21"/>
        </w:rPr>
        <w:t>マイナ保険証に関するリーフレット</w:t>
      </w:r>
      <w:r w:rsidR="00FA02CC" w:rsidRPr="00063CC4">
        <w:rPr>
          <w:rFonts w:ascii="ＭＳ Ｐゴシック" w:eastAsia="ＭＳ Ｐゴシック" w:hAnsi="ＭＳ Ｐゴシック" w:hint="eastAsia"/>
          <w:sz w:val="21"/>
          <w:szCs w:val="21"/>
        </w:rPr>
        <w:t>」</w:t>
      </w:r>
      <w:r w:rsidR="00FA02CC">
        <w:rPr>
          <w:rFonts w:ascii="ＭＳ Ｐ明朝" w:eastAsia="ＭＳ Ｐ明朝" w:hAnsi="ＭＳ Ｐ明朝" w:hint="eastAsia"/>
          <w:sz w:val="21"/>
          <w:szCs w:val="21"/>
        </w:rPr>
        <w:t xml:space="preserve">　</w:t>
      </w:r>
      <w:r w:rsidRPr="00006116">
        <w:rPr>
          <w:rFonts w:ascii="ＭＳ Ｐ明朝" w:eastAsia="ＭＳ Ｐ明朝" w:hAnsi="ＭＳ Ｐ明朝"/>
          <w:sz w:val="21"/>
          <w:szCs w:val="21"/>
        </w:rPr>
        <w:t>URL：</w:t>
      </w:r>
      <w:hyperlink r:id="rId4" w:history="1">
        <w:r w:rsidRPr="00006116">
          <w:rPr>
            <w:rStyle w:val="aa"/>
            <w:rFonts w:ascii="ＭＳ Ｐ明朝" w:eastAsia="ＭＳ Ｐ明朝" w:hAnsi="ＭＳ Ｐ明朝"/>
            <w:sz w:val="21"/>
            <w:szCs w:val="21"/>
          </w:rPr>
          <w:t>https://www.mhlw.go.jp/content/12400000/001563399.pdf</w:t>
        </w:r>
      </w:hyperlink>
    </w:p>
    <w:p w14:paraId="09A78C7A" w14:textId="77777777" w:rsidR="00B020DC" w:rsidRDefault="00B020DC" w:rsidP="00E52D7D">
      <w:pPr>
        <w:spacing w:after="0" w:line="240" w:lineRule="auto"/>
        <w:rPr>
          <w:rFonts w:ascii="ＭＳ Ｐ明朝" w:eastAsia="ＭＳ Ｐ明朝" w:hAnsi="ＭＳ Ｐ明朝"/>
          <w:sz w:val="21"/>
          <w:szCs w:val="21"/>
        </w:rPr>
      </w:pPr>
    </w:p>
    <w:p w14:paraId="550F30AB" w14:textId="77777777" w:rsidR="002C2B2C" w:rsidRPr="00006116" w:rsidRDefault="002C2B2C" w:rsidP="00E52D7D">
      <w:pPr>
        <w:spacing w:after="0" w:line="240" w:lineRule="auto"/>
        <w:rPr>
          <w:rFonts w:ascii="ＭＳ Ｐ明朝" w:eastAsia="ＭＳ Ｐ明朝" w:hAnsi="ＭＳ Ｐ明朝"/>
          <w:sz w:val="21"/>
          <w:szCs w:val="21"/>
        </w:rPr>
      </w:pPr>
    </w:p>
    <w:p w14:paraId="09661F85" w14:textId="37FC888F" w:rsidR="0068157D" w:rsidRPr="00006116" w:rsidRDefault="00C3017F" w:rsidP="00CB08BC">
      <w:pPr>
        <w:spacing w:after="0" w:line="240" w:lineRule="auto"/>
        <w:rPr>
          <w:rFonts w:ascii="ＭＳ Ｐゴシック" w:eastAsia="ＭＳ Ｐゴシック" w:hAnsi="ＭＳ Ｐゴシック"/>
          <w:sz w:val="21"/>
          <w:szCs w:val="21"/>
        </w:rPr>
      </w:pPr>
      <w:r w:rsidRPr="00006116">
        <w:rPr>
          <w:rFonts w:ascii="Cambria Math" w:eastAsia="ＭＳ Ｐゴシック" w:hAnsi="Cambria Math" w:cs="Cambria Math"/>
          <w:sz w:val="21"/>
          <w:szCs w:val="21"/>
        </w:rPr>
        <w:t>◼</w:t>
      </w:r>
      <w:r w:rsidR="000C2074" w:rsidRPr="00006116">
        <w:rPr>
          <w:rFonts w:ascii="ＭＳ Ｐゴシック" w:eastAsia="ＭＳ Ｐゴシック" w:hAnsi="ＭＳ Ｐゴシック" w:cs="Cambria Math" w:hint="eastAsia"/>
          <w:sz w:val="21"/>
          <w:szCs w:val="21"/>
        </w:rPr>
        <w:t xml:space="preserve">　</w:t>
      </w:r>
      <w:r w:rsidR="0068157D" w:rsidRPr="00006116">
        <w:rPr>
          <w:rFonts w:ascii="ＭＳ Ｐゴシック" w:eastAsia="ＭＳ Ｐゴシック" w:hAnsi="ＭＳ Ｐゴシック"/>
          <w:sz w:val="21"/>
          <w:szCs w:val="21"/>
        </w:rPr>
        <w:t>マイナ</w:t>
      </w:r>
      <w:r w:rsidRPr="00006116">
        <w:rPr>
          <w:rFonts w:ascii="ＭＳ Ｐゴシック" w:eastAsia="ＭＳ Ｐゴシック" w:hAnsi="ＭＳ Ｐゴシック"/>
          <w:sz w:val="21"/>
          <w:szCs w:val="21"/>
        </w:rPr>
        <w:t>保険証</w:t>
      </w:r>
      <w:r w:rsidR="00E52D7D">
        <w:rPr>
          <w:rFonts w:ascii="ＭＳ Ｐゴシック" w:eastAsia="ＭＳ Ｐゴシック" w:hAnsi="ＭＳ Ｐゴシック" w:hint="eastAsia"/>
          <w:sz w:val="21"/>
          <w:szCs w:val="21"/>
        </w:rPr>
        <w:t>のメリット</w:t>
      </w:r>
      <w:r w:rsidRPr="00006116">
        <w:rPr>
          <w:rFonts w:ascii="ＭＳ Ｐゴシック" w:eastAsia="ＭＳ Ｐゴシック" w:hAnsi="ＭＳ Ｐゴシック"/>
          <w:sz w:val="21"/>
          <w:szCs w:val="21"/>
        </w:rPr>
        <w:t>について</w:t>
      </w:r>
    </w:p>
    <w:p w14:paraId="24DB37F5" w14:textId="0B613744" w:rsidR="00C3017F" w:rsidRDefault="00C3017F" w:rsidP="00EB2FCB">
      <w:pPr>
        <w:spacing w:after="0" w:line="240" w:lineRule="auto"/>
        <w:ind w:leftChars="150" w:left="300"/>
        <w:rPr>
          <w:rFonts w:ascii="ＭＳ Ｐ明朝" w:eastAsia="ＭＳ Ｐ明朝" w:hAnsi="ＭＳ Ｐ明朝"/>
          <w:sz w:val="21"/>
          <w:szCs w:val="21"/>
        </w:rPr>
      </w:pPr>
      <w:r w:rsidRPr="00006116">
        <w:rPr>
          <w:rFonts w:ascii="ＭＳ Ｐ明朝" w:eastAsia="ＭＳ Ｐ明朝" w:hAnsi="ＭＳ Ｐ明朝"/>
          <w:sz w:val="21"/>
          <w:szCs w:val="21"/>
        </w:rPr>
        <w:t>「</w:t>
      </w:r>
      <w:r w:rsidR="0068157D" w:rsidRPr="00006116">
        <w:rPr>
          <w:rFonts w:ascii="ＭＳ Ｐ明朝" w:eastAsia="ＭＳ Ｐ明朝" w:hAnsi="ＭＳ Ｐ明朝"/>
          <w:sz w:val="21"/>
          <w:szCs w:val="21"/>
        </w:rPr>
        <w:t>マイナ</w:t>
      </w:r>
      <w:r w:rsidRPr="00006116">
        <w:rPr>
          <w:rFonts w:ascii="ＭＳ Ｐ明朝" w:eastAsia="ＭＳ Ｐ明朝" w:hAnsi="ＭＳ Ｐ明朝"/>
          <w:sz w:val="21"/>
          <w:szCs w:val="21"/>
        </w:rPr>
        <w:t>保険証」とは、健康保険証利用登録をしたマイナンバーカードのことです。過去のお薬・診療データに基づく、より良い医療が受けられるなどマイナ保険証には</w:t>
      </w:r>
      <w:r w:rsidR="00193937">
        <w:rPr>
          <w:rFonts w:ascii="ＭＳ Ｐ明朝" w:eastAsia="ＭＳ Ｐ明朝" w:hAnsi="ＭＳ Ｐ明朝" w:hint="eastAsia"/>
          <w:sz w:val="21"/>
          <w:szCs w:val="21"/>
        </w:rPr>
        <w:t>下記のような</w:t>
      </w:r>
      <w:r w:rsidRPr="00006116">
        <w:rPr>
          <w:rFonts w:ascii="ＭＳ Ｐ明朝" w:eastAsia="ＭＳ Ｐ明朝" w:hAnsi="ＭＳ Ｐ明朝"/>
          <w:sz w:val="21"/>
          <w:szCs w:val="21"/>
        </w:rPr>
        <w:t>メリットがあります。</w:t>
      </w:r>
    </w:p>
    <w:p w14:paraId="1BA8A688" w14:textId="3351E601" w:rsidR="00193937" w:rsidRPr="002C2B2C" w:rsidRDefault="002C2B2C" w:rsidP="002C2B2C">
      <w:pPr>
        <w:spacing w:after="0" w:line="240" w:lineRule="auto"/>
        <w:ind w:leftChars="150" w:left="30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193937" w:rsidRPr="002C2B2C">
        <w:rPr>
          <w:rFonts w:ascii="ＭＳ Ｐ明朝" w:eastAsia="ＭＳ Ｐ明朝" w:hAnsi="ＭＳ Ｐ明朝" w:hint="eastAsia"/>
          <w:sz w:val="21"/>
          <w:szCs w:val="21"/>
        </w:rPr>
        <w:t>データに基づくより良い医療が受けられる</w:t>
      </w:r>
      <w:r w:rsidR="00191960">
        <w:rPr>
          <w:rFonts w:ascii="ＭＳ Ｐ明朝" w:eastAsia="ＭＳ Ｐ明朝" w:hAnsi="ＭＳ Ｐ明朝" w:hint="eastAsia"/>
          <w:sz w:val="21"/>
          <w:szCs w:val="21"/>
        </w:rPr>
        <w:t>（本人同意のもと、</w:t>
      </w:r>
      <w:r w:rsidR="00191960" w:rsidRPr="00191960">
        <w:rPr>
          <w:rFonts w:ascii="ＭＳ Ｐ明朝" w:eastAsia="ＭＳ Ｐ明朝" w:hAnsi="ＭＳ Ｐ明朝" w:hint="eastAsia"/>
          <w:sz w:val="21"/>
          <w:szCs w:val="21"/>
        </w:rPr>
        <w:t>過去の診療情報・薬剤情報等が</w:t>
      </w:r>
      <w:r w:rsidR="00191960">
        <w:rPr>
          <w:rFonts w:ascii="ＭＳ Ｐ明朝" w:eastAsia="ＭＳ Ｐ明朝" w:hAnsi="ＭＳ Ｐ明朝" w:hint="eastAsia"/>
          <w:sz w:val="21"/>
          <w:szCs w:val="21"/>
        </w:rPr>
        <w:t>医師・薬剤師に共有）</w:t>
      </w:r>
    </w:p>
    <w:p w14:paraId="5B4B43DC" w14:textId="66B72EDA" w:rsidR="00193937" w:rsidRPr="002C2B2C" w:rsidRDefault="002C2B2C" w:rsidP="00193937">
      <w:pPr>
        <w:spacing w:after="0" w:line="240" w:lineRule="auto"/>
        <w:ind w:leftChars="150" w:left="30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Pr="002C2B2C">
        <w:rPr>
          <w:rFonts w:ascii="ＭＳ Ｐ明朝" w:eastAsia="ＭＳ Ｐ明朝" w:hAnsi="ＭＳ Ｐ明朝" w:hint="eastAsia"/>
          <w:sz w:val="21"/>
          <w:szCs w:val="21"/>
        </w:rPr>
        <w:t>突然の</w:t>
      </w:r>
      <w:r w:rsidR="00193937" w:rsidRPr="002C2B2C">
        <w:rPr>
          <w:rFonts w:ascii="ＭＳ Ｐ明朝" w:eastAsia="ＭＳ Ｐ明朝" w:hAnsi="ＭＳ Ｐ明朝" w:hint="eastAsia"/>
          <w:sz w:val="21"/>
          <w:szCs w:val="21"/>
        </w:rPr>
        <w:t>手術・入院でも高額支払いが不要</w:t>
      </w:r>
      <w:r w:rsidR="00191960">
        <w:rPr>
          <w:rFonts w:ascii="ＭＳ Ｐ明朝" w:eastAsia="ＭＳ Ｐ明朝" w:hAnsi="ＭＳ Ｐ明朝" w:hint="eastAsia"/>
          <w:sz w:val="21"/>
          <w:szCs w:val="21"/>
        </w:rPr>
        <w:t>（手続きなしで高額療養費の限度額を超える支払いが免除）</w:t>
      </w:r>
    </w:p>
    <w:p w14:paraId="4079E559" w14:textId="1030FD21" w:rsidR="00193937" w:rsidRPr="002C2B2C" w:rsidRDefault="002C2B2C" w:rsidP="00193937">
      <w:pPr>
        <w:spacing w:after="0" w:line="240" w:lineRule="auto"/>
        <w:ind w:leftChars="150" w:left="300"/>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193937" w:rsidRPr="002C2B2C">
        <w:rPr>
          <w:rFonts w:ascii="ＭＳ Ｐ明朝" w:eastAsia="ＭＳ Ｐ明朝" w:hAnsi="ＭＳ Ｐ明朝" w:hint="eastAsia"/>
          <w:sz w:val="21"/>
          <w:szCs w:val="21"/>
        </w:rPr>
        <w:t>救急現場でも役に立つ</w:t>
      </w:r>
    </w:p>
    <w:p w14:paraId="56C6ECFC" w14:textId="3F007AC0" w:rsidR="00191960" w:rsidRPr="002C2B2C" w:rsidRDefault="00191960" w:rsidP="00191960">
      <w:pPr>
        <w:spacing w:after="0" w:line="240" w:lineRule="auto"/>
        <w:ind w:leftChars="150" w:left="300"/>
        <w:rPr>
          <w:rFonts w:ascii="ＭＳ Ｐ明朝" w:eastAsia="ＭＳ Ｐ明朝" w:hAnsi="ＭＳ Ｐ明朝"/>
          <w:sz w:val="21"/>
          <w:szCs w:val="21"/>
        </w:rPr>
      </w:pPr>
      <w:r>
        <w:rPr>
          <w:rFonts w:ascii="ＭＳ Ｐ明朝" w:eastAsia="ＭＳ Ｐ明朝" w:hAnsi="ＭＳ Ｐ明朝" w:hint="eastAsia"/>
          <w:sz w:val="21"/>
          <w:szCs w:val="21"/>
        </w:rPr>
        <w:t>・ マイナポータルで確定申告時に医療費控除等が簡単にできる</w:t>
      </w:r>
    </w:p>
    <w:p w14:paraId="03F1A08F" w14:textId="77777777" w:rsidR="00191960" w:rsidRPr="00193937" w:rsidRDefault="00191960" w:rsidP="00193937">
      <w:pPr>
        <w:spacing w:after="0" w:line="240" w:lineRule="auto"/>
        <w:ind w:leftChars="150" w:left="300"/>
        <w:rPr>
          <w:rFonts w:ascii="ＭＳ ゴシック" w:eastAsia="ＭＳ ゴシック" w:hAnsi="ＭＳ ゴシック"/>
          <w:sz w:val="21"/>
          <w:szCs w:val="21"/>
        </w:rPr>
      </w:pPr>
    </w:p>
    <w:p w14:paraId="51825487" w14:textId="3B1AF37E" w:rsidR="00C3017F" w:rsidRPr="009C619E" w:rsidRDefault="00C3017F" w:rsidP="009C619E">
      <w:pPr>
        <w:spacing w:after="0" w:line="240" w:lineRule="auto"/>
        <w:ind w:leftChars="150" w:left="300"/>
        <w:rPr>
          <w:rFonts w:ascii="ＭＳ Ｐゴシック" w:eastAsia="ＭＳ Ｐゴシック" w:hAnsi="ＭＳ Ｐゴシック"/>
          <w:sz w:val="21"/>
          <w:szCs w:val="21"/>
        </w:rPr>
      </w:pPr>
      <w:r w:rsidRPr="009C619E">
        <w:rPr>
          <w:rFonts w:ascii="ＭＳ Ｐゴシック" w:eastAsia="ＭＳ Ｐゴシック" w:hAnsi="ＭＳ Ｐゴシック"/>
          <w:sz w:val="21"/>
          <w:szCs w:val="21"/>
        </w:rPr>
        <w:t>＜お手元の健康保険証をご利用中の方へ＞</w:t>
      </w:r>
    </w:p>
    <w:p w14:paraId="45EFA054" w14:textId="2AAF3DCB" w:rsidR="00C3017F" w:rsidRPr="00006116" w:rsidRDefault="00C3017F" w:rsidP="009C619E">
      <w:pPr>
        <w:spacing w:after="0" w:line="240" w:lineRule="auto"/>
        <w:ind w:leftChars="300" w:left="600"/>
        <w:rPr>
          <w:rFonts w:ascii="ＭＳ Ｐ明朝" w:eastAsia="ＭＳ Ｐ明朝" w:hAnsi="ＭＳ Ｐ明朝"/>
          <w:sz w:val="21"/>
          <w:szCs w:val="21"/>
        </w:rPr>
      </w:pPr>
      <w:r w:rsidRPr="00006116">
        <w:rPr>
          <w:rFonts w:ascii="ＭＳ Ｐ明朝" w:eastAsia="ＭＳ Ｐ明朝" w:hAnsi="ＭＳ Ｐ明朝"/>
          <w:sz w:val="21"/>
          <w:szCs w:val="21"/>
        </w:rPr>
        <w:t>今一度、マイナンバーカードがお手元にあるか、ご確認ください。お手元にない場合は、再発行の手続きが必要と</w:t>
      </w:r>
      <w:r w:rsidR="0068157D" w:rsidRPr="00006116">
        <w:rPr>
          <w:rFonts w:ascii="ＭＳ Ｐ明朝" w:eastAsia="ＭＳ Ｐ明朝" w:hAnsi="ＭＳ Ｐ明朝" w:hint="eastAsia"/>
          <w:sz w:val="21"/>
          <w:szCs w:val="21"/>
        </w:rPr>
        <w:t>なります。</w:t>
      </w:r>
      <w:r w:rsidRPr="00006116">
        <w:rPr>
          <w:rFonts w:ascii="ＭＳ Ｐ明朝" w:eastAsia="ＭＳ Ｐ明朝" w:hAnsi="ＭＳ Ｐ明朝"/>
          <w:sz w:val="21"/>
          <w:szCs w:val="21"/>
        </w:rPr>
        <w:t>お手数ですが「マイナンバー総合フリーダイヤル」へお問い合わせください。お手元にある方はぜひ、</w:t>
      </w:r>
      <w:r w:rsidR="0068157D" w:rsidRPr="00006116">
        <w:rPr>
          <w:rFonts w:ascii="ＭＳ Ｐ明朝" w:eastAsia="ＭＳ Ｐ明朝" w:hAnsi="ＭＳ Ｐ明朝"/>
          <w:sz w:val="21"/>
          <w:szCs w:val="21"/>
        </w:rPr>
        <w:t>マイナ</w:t>
      </w:r>
      <w:r w:rsidRPr="00006116">
        <w:rPr>
          <w:rFonts w:ascii="ＭＳ Ｐ明朝" w:eastAsia="ＭＳ Ｐ明朝" w:hAnsi="ＭＳ Ｐ明朝"/>
          <w:sz w:val="21"/>
          <w:szCs w:val="21"/>
        </w:rPr>
        <w:t>保険証の利用登録状況のご確認をお願いします。</w:t>
      </w:r>
    </w:p>
    <w:p w14:paraId="2BA6731E" w14:textId="77777777" w:rsidR="00CB08BC" w:rsidRDefault="00CB08BC" w:rsidP="009C619E">
      <w:pPr>
        <w:spacing w:after="0" w:line="240" w:lineRule="auto"/>
        <w:rPr>
          <w:rFonts w:ascii="ＭＳ Ｐ明朝" w:eastAsia="ＭＳ Ｐ明朝" w:hAnsi="ＭＳ Ｐ明朝"/>
          <w:sz w:val="21"/>
          <w:szCs w:val="21"/>
        </w:rPr>
      </w:pPr>
    </w:p>
    <w:p w14:paraId="67066426" w14:textId="77777777" w:rsidR="00B020DC" w:rsidRDefault="00B020DC" w:rsidP="00E52D7D">
      <w:pPr>
        <w:spacing w:after="0" w:line="240" w:lineRule="auto"/>
        <w:rPr>
          <w:rFonts w:ascii="ＭＳ Ｐ明朝" w:eastAsia="ＭＳ Ｐ明朝" w:hAnsi="ＭＳ Ｐ明朝"/>
          <w:sz w:val="21"/>
          <w:szCs w:val="21"/>
        </w:rPr>
      </w:pPr>
    </w:p>
    <w:p w14:paraId="7CB7B91A" w14:textId="77777777" w:rsidR="00EB2FCB" w:rsidRPr="00EB2FCB" w:rsidRDefault="0093519F" w:rsidP="00EB2FCB">
      <w:pPr>
        <w:spacing w:after="0" w:line="240" w:lineRule="auto"/>
        <w:rPr>
          <w:rFonts w:ascii="ＭＳ Ｐゴシック" w:eastAsia="ＭＳ Ｐゴシック" w:hAnsi="ＭＳ Ｐゴシック"/>
          <w:sz w:val="21"/>
          <w:szCs w:val="21"/>
        </w:rPr>
      </w:pPr>
      <w:bookmarkStart w:id="1" w:name="_Hlk211091936"/>
      <w:r w:rsidRPr="00006116">
        <w:rPr>
          <w:rFonts w:ascii="Cambria Math" w:eastAsia="ＭＳ Ｐゴシック" w:hAnsi="Cambria Math" w:cs="Cambria Math"/>
          <w:sz w:val="21"/>
          <w:szCs w:val="21"/>
        </w:rPr>
        <w:t>◼</w:t>
      </w:r>
      <w:r w:rsidRPr="00006116">
        <w:rPr>
          <w:rFonts w:ascii="ＭＳ Ｐゴシック" w:eastAsia="ＭＳ Ｐゴシック" w:hAnsi="ＭＳ Ｐゴシック" w:cs="Cambria Math" w:hint="eastAsia"/>
          <w:sz w:val="21"/>
          <w:szCs w:val="21"/>
        </w:rPr>
        <w:t xml:space="preserve">　</w:t>
      </w:r>
      <w:r w:rsidR="00EB2FCB" w:rsidRPr="00EB2FCB">
        <w:rPr>
          <w:rFonts w:ascii="ＭＳ Ｐゴシック" w:eastAsia="ＭＳ Ｐゴシック" w:hAnsi="ＭＳ Ｐゴシック" w:hint="eastAsia"/>
          <w:sz w:val="21"/>
          <w:szCs w:val="21"/>
        </w:rPr>
        <w:t>マイナ保険証の利用登録状況の確認方法・利用登録方法について</w:t>
      </w:r>
      <w:r w:rsidR="00EB2FCB" w:rsidRPr="00EB2FCB">
        <w:rPr>
          <w:rFonts w:ascii="ＭＳ Ｐゴシック" w:eastAsia="ＭＳ Ｐゴシック" w:hAnsi="ＭＳ Ｐゴシック"/>
          <w:sz w:val="21"/>
          <w:szCs w:val="21"/>
        </w:rPr>
        <w:t xml:space="preserve"> </w:t>
      </w:r>
    </w:p>
    <w:bookmarkEnd w:id="1"/>
    <w:p w14:paraId="06BABF79" w14:textId="12FD21EA" w:rsidR="00EB2FCB" w:rsidRPr="00EB2FCB" w:rsidRDefault="00EB2FCB" w:rsidP="00EB2FCB">
      <w:pPr>
        <w:spacing w:after="0" w:line="240" w:lineRule="auto"/>
        <w:ind w:leftChars="150" w:left="300"/>
        <w:rPr>
          <w:rFonts w:ascii="ＭＳ Ｐ明朝" w:eastAsia="ＭＳ Ｐ明朝" w:hAnsi="ＭＳ Ｐ明朝"/>
          <w:sz w:val="21"/>
          <w:szCs w:val="21"/>
        </w:rPr>
      </w:pPr>
      <w:r w:rsidRPr="00EB2FCB">
        <w:rPr>
          <w:rFonts w:ascii="ＭＳ Ｐ明朝" w:eastAsia="ＭＳ Ｐ明朝" w:hAnsi="ＭＳ Ｐ明朝" w:hint="eastAsia"/>
          <w:sz w:val="21"/>
          <w:szCs w:val="21"/>
        </w:rPr>
        <w:t>マイナンバーカードが健康保険証の利用登録がされているかは、マイナポータルにてご確認いただけます。マイナポータルへログインいただき、トップページ「証明書」の「健康保険証」を押下いただくと、利用登録状況が表示されます。</w:t>
      </w:r>
    </w:p>
    <w:p w14:paraId="45503643" w14:textId="77777777" w:rsidR="00EB2FCB" w:rsidRPr="00EB2FCB" w:rsidRDefault="00EB2FCB" w:rsidP="00EB2FCB">
      <w:pPr>
        <w:spacing w:after="0" w:line="240" w:lineRule="auto"/>
        <w:ind w:leftChars="150" w:left="300"/>
        <w:rPr>
          <w:rFonts w:ascii="ＭＳ Ｐ明朝" w:eastAsia="ＭＳ Ｐ明朝" w:hAnsi="ＭＳ Ｐ明朝"/>
          <w:sz w:val="21"/>
          <w:szCs w:val="21"/>
        </w:rPr>
      </w:pPr>
      <w:r w:rsidRPr="00EB2FCB">
        <w:rPr>
          <w:rFonts w:ascii="ＭＳ Ｐ明朝" w:eastAsia="ＭＳ Ｐ明朝" w:hAnsi="ＭＳ Ｐ明朝" w:hint="eastAsia"/>
          <w:sz w:val="21"/>
          <w:szCs w:val="21"/>
        </w:rPr>
        <w:t>未登録の場合は画面下部に「登録」ボタンが表示され、その場で利用登録をすることが可能です。</w:t>
      </w:r>
      <w:r w:rsidRPr="00EB2FCB">
        <w:rPr>
          <w:rFonts w:ascii="ＭＳ Ｐ明朝" w:eastAsia="ＭＳ Ｐ明朝" w:hAnsi="ＭＳ Ｐ明朝"/>
          <w:sz w:val="21"/>
          <w:szCs w:val="21"/>
        </w:rPr>
        <w:t xml:space="preserve"> </w:t>
      </w:r>
    </w:p>
    <w:p w14:paraId="338E3EA4" w14:textId="77777777" w:rsidR="00063CC4" w:rsidRDefault="00EB2FCB" w:rsidP="00193937">
      <w:pPr>
        <w:spacing w:after="0" w:line="240" w:lineRule="auto"/>
        <w:ind w:leftChars="300" w:left="885" w:hangingChars="150" w:hanging="285"/>
        <w:rPr>
          <w:rFonts w:ascii="ＭＳ Ｐ明朝" w:eastAsia="ＭＳ Ｐ明朝" w:hAnsi="ＭＳ Ｐ明朝"/>
          <w:sz w:val="21"/>
          <w:szCs w:val="21"/>
        </w:rPr>
      </w:pPr>
      <w:r w:rsidRPr="00EB2FCB">
        <w:rPr>
          <w:rFonts w:ascii="ＭＳ Ｐ明朝" w:eastAsia="ＭＳ Ｐ明朝" w:hAnsi="ＭＳ Ｐ明朝" w:hint="eastAsia"/>
          <w:sz w:val="21"/>
          <w:szCs w:val="21"/>
        </w:rPr>
        <w:t>※</w:t>
      </w:r>
      <w:r w:rsidRPr="00EB2FCB">
        <w:rPr>
          <w:rFonts w:ascii="ＭＳ Ｐ明朝" w:eastAsia="ＭＳ Ｐ明朝" w:hAnsi="ＭＳ Ｐ明朝"/>
          <w:sz w:val="21"/>
          <w:szCs w:val="21"/>
        </w:rPr>
        <w:t xml:space="preserve"> マイナ保険証の利用登録は、マイナポータルに加え、セブン銀行ATMでも簡単かつ事前に行えます。</w:t>
      </w:r>
    </w:p>
    <w:p w14:paraId="1D54E82C" w14:textId="77777777" w:rsidR="00191960" w:rsidRDefault="00EB2FCB" w:rsidP="00063CC4">
      <w:pPr>
        <w:spacing w:after="0" w:line="240" w:lineRule="auto"/>
        <w:ind w:leftChars="450" w:left="900"/>
        <w:rPr>
          <w:rFonts w:ascii="ＭＳ Ｐ明朝" w:eastAsia="ＭＳ Ｐ明朝" w:hAnsi="ＭＳ Ｐ明朝"/>
          <w:sz w:val="21"/>
          <w:szCs w:val="21"/>
        </w:rPr>
      </w:pPr>
      <w:r w:rsidRPr="00EB2FCB">
        <w:rPr>
          <w:rFonts w:ascii="ＭＳ Ｐ明朝" w:eastAsia="ＭＳ Ｐ明朝" w:hAnsi="ＭＳ Ｐ明朝"/>
          <w:sz w:val="21"/>
          <w:szCs w:val="21"/>
        </w:rPr>
        <w:t>医療機</w:t>
      </w:r>
      <w:r w:rsidRPr="00EB2FCB">
        <w:rPr>
          <w:rFonts w:ascii="ＭＳ Ｐ明朝" w:eastAsia="ＭＳ Ｐ明朝" w:hAnsi="ＭＳ Ｐ明朝" w:hint="eastAsia"/>
          <w:sz w:val="21"/>
          <w:szCs w:val="21"/>
        </w:rPr>
        <w:t>関・薬局の窓口にある顔認証付きカードリーダーにてその場で利用登録をすることも可能です。</w:t>
      </w:r>
    </w:p>
    <w:p w14:paraId="34ACF7E4" w14:textId="532DC113" w:rsidR="00EB2FCB" w:rsidRPr="00EB2FCB" w:rsidRDefault="00EB2FCB" w:rsidP="00063CC4">
      <w:pPr>
        <w:spacing w:after="0" w:line="240" w:lineRule="auto"/>
        <w:ind w:leftChars="450" w:left="900"/>
        <w:rPr>
          <w:rFonts w:ascii="ＭＳ Ｐ明朝" w:eastAsia="ＭＳ Ｐ明朝" w:hAnsi="ＭＳ Ｐ明朝"/>
          <w:sz w:val="21"/>
          <w:szCs w:val="21"/>
        </w:rPr>
      </w:pPr>
      <w:r w:rsidRPr="00EB2FCB">
        <w:rPr>
          <w:rFonts w:ascii="ＭＳ Ｐ明朝" w:eastAsia="ＭＳ Ｐ明朝" w:hAnsi="ＭＳ Ｐ明朝" w:hint="eastAsia"/>
          <w:sz w:val="21"/>
          <w:szCs w:val="21"/>
        </w:rPr>
        <w:t>詳細はこちらをご参照ください。</w:t>
      </w:r>
      <w:r w:rsidRPr="00EB2FCB">
        <w:rPr>
          <w:rFonts w:ascii="ＭＳ Ｐ明朝" w:eastAsia="ＭＳ Ｐ明朝" w:hAnsi="ＭＳ Ｐ明朝"/>
          <w:sz w:val="21"/>
          <w:szCs w:val="21"/>
        </w:rPr>
        <w:t xml:space="preserve"> </w:t>
      </w:r>
    </w:p>
    <w:p w14:paraId="2820CD49" w14:textId="5A8B85A9" w:rsidR="0093519F" w:rsidRPr="00EB2FCB" w:rsidRDefault="00EB2FCB" w:rsidP="00193937">
      <w:pPr>
        <w:spacing w:after="0" w:line="240" w:lineRule="auto"/>
        <w:ind w:leftChars="450" w:left="900"/>
        <w:rPr>
          <w:rFonts w:ascii="ＭＳ Ｐ明朝" w:eastAsia="ＭＳ Ｐ明朝" w:hAnsi="ＭＳ Ｐ明朝"/>
          <w:sz w:val="21"/>
          <w:szCs w:val="21"/>
        </w:rPr>
      </w:pPr>
      <w:r w:rsidRPr="00EB2FCB">
        <w:rPr>
          <w:rFonts w:ascii="ＭＳ Ｐ明朝" w:eastAsia="ＭＳ Ｐ明朝" w:hAnsi="ＭＳ Ｐ明朝"/>
          <w:sz w:val="21"/>
          <w:szCs w:val="21"/>
        </w:rPr>
        <w:t>URL：</w:t>
      </w:r>
      <w:hyperlink r:id="rId5" w:history="1">
        <w:r w:rsidRPr="00EB2FCB">
          <w:rPr>
            <w:rStyle w:val="aa"/>
            <w:rFonts w:ascii="ＭＳ Ｐ明朝" w:eastAsia="ＭＳ Ｐ明朝" w:hAnsi="ＭＳ Ｐ明朝"/>
            <w:sz w:val="21"/>
            <w:szCs w:val="21"/>
          </w:rPr>
          <w:t>https://www.mhlw.go.jp/stf/newpage_40391.html</w:t>
        </w:r>
      </w:hyperlink>
    </w:p>
    <w:p w14:paraId="5BE291D5" w14:textId="77777777" w:rsidR="00CB08BC" w:rsidRDefault="00CB08BC" w:rsidP="00FA02CC">
      <w:pPr>
        <w:spacing w:after="0" w:line="240" w:lineRule="auto"/>
        <w:rPr>
          <w:rFonts w:ascii="ＭＳ Ｐ明朝" w:eastAsia="ＭＳ Ｐ明朝" w:hAnsi="ＭＳ Ｐ明朝"/>
          <w:sz w:val="21"/>
          <w:szCs w:val="21"/>
        </w:rPr>
      </w:pPr>
    </w:p>
    <w:p w14:paraId="47F88F17" w14:textId="77777777" w:rsidR="00FA02CC" w:rsidRDefault="00FA02CC" w:rsidP="00FA02CC">
      <w:pPr>
        <w:spacing w:after="0" w:line="240" w:lineRule="auto"/>
        <w:rPr>
          <w:rFonts w:ascii="ＭＳ Ｐ明朝" w:eastAsia="ＭＳ Ｐ明朝" w:hAnsi="ＭＳ Ｐ明朝"/>
          <w:sz w:val="21"/>
          <w:szCs w:val="21"/>
        </w:rPr>
      </w:pPr>
    </w:p>
    <w:p w14:paraId="2D443B0B" w14:textId="77777777" w:rsidR="00557283" w:rsidRPr="00006116" w:rsidRDefault="00557283" w:rsidP="00557283">
      <w:pPr>
        <w:spacing w:after="0" w:line="240" w:lineRule="auto"/>
        <w:rPr>
          <w:rFonts w:ascii="ＭＳ Ｐゴシック" w:eastAsia="ＭＳ Ｐゴシック" w:hAnsi="ＭＳ Ｐゴシック"/>
          <w:sz w:val="21"/>
          <w:szCs w:val="21"/>
        </w:rPr>
      </w:pPr>
      <w:r w:rsidRPr="00006116">
        <w:rPr>
          <w:rFonts w:ascii="Cambria Math" w:eastAsia="ＭＳ Ｐゴシック" w:hAnsi="Cambria Math" w:cs="Cambria Math"/>
          <w:sz w:val="21"/>
          <w:szCs w:val="21"/>
        </w:rPr>
        <w:t>◼</w:t>
      </w:r>
      <w:r w:rsidRPr="00006116">
        <w:rPr>
          <w:rFonts w:ascii="ＭＳ Ｐゴシック" w:eastAsia="ＭＳ Ｐゴシック" w:hAnsi="ＭＳ Ｐゴシック" w:cs="Cambria Math" w:hint="eastAsia"/>
          <w:sz w:val="21"/>
          <w:szCs w:val="21"/>
        </w:rPr>
        <w:t xml:space="preserve">　</w:t>
      </w:r>
      <w:r w:rsidRPr="00006116">
        <w:rPr>
          <w:rFonts w:ascii="ＭＳ Ｐゴシック" w:eastAsia="ＭＳ Ｐゴシック" w:hAnsi="ＭＳ Ｐゴシック"/>
          <w:sz w:val="21"/>
          <w:szCs w:val="21"/>
        </w:rPr>
        <w:t>お手元の健康保険証の有効期限が切れた後について</w:t>
      </w:r>
    </w:p>
    <w:p w14:paraId="2D99E9AB" w14:textId="1FE26299" w:rsidR="00557283" w:rsidRDefault="00557283" w:rsidP="00557283">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sz w:val="21"/>
          <w:szCs w:val="21"/>
        </w:rPr>
        <w:t>皆様のお手元の健康保険証の有効期限は令和6年12月2日時点から</w:t>
      </w:r>
      <w:r w:rsidRPr="00FA02CC">
        <w:rPr>
          <w:rFonts w:ascii="ＭＳ Ｐ明朝" w:eastAsia="ＭＳ Ｐ明朝" w:hAnsi="ＭＳ Ｐ明朝" w:hint="eastAsia"/>
          <w:sz w:val="21"/>
          <w:szCs w:val="21"/>
        </w:rPr>
        <w:t>、</w:t>
      </w:r>
      <w:r w:rsidRPr="00FA02CC">
        <w:rPr>
          <w:rFonts w:ascii="ＭＳ Ｐ明朝" w:eastAsia="ＭＳ Ｐ明朝" w:hAnsi="ＭＳ Ｐ明朝"/>
          <w:sz w:val="21"/>
          <w:szCs w:val="21"/>
        </w:rPr>
        <w:t>最長1年間です。</w:t>
      </w:r>
    </w:p>
    <w:p w14:paraId="1EB7E2D9" w14:textId="77777777" w:rsidR="00063CC4" w:rsidRDefault="00557283" w:rsidP="00557283">
      <w:pPr>
        <w:spacing w:after="0" w:line="240" w:lineRule="auto"/>
        <w:ind w:leftChars="150" w:left="300"/>
        <w:rPr>
          <w:rFonts w:ascii="ＭＳ Ｐ明朝" w:eastAsia="ＭＳ Ｐ明朝" w:hAnsi="ＭＳ Ｐ明朝"/>
          <w:sz w:val="21"/>
          <w:szCs w:val="21"/>
        </w:rPr>
      </w:pPr>
      <w:r w:rsidRPr="00006116">
        <w:rPr>
          <w:rFonts w:ascii="ＭＳ Ｐ明朝" w:eastAsia="ＭＳ Ｐ明朝" w:hAnsi="ＭＳ Ｐ明朝"/>
          <w:sz w:val="21"/>
          <w:szCs w:val="21"/>
        </w:rPr>
        <w:t>令和7年12月2日以降、医療機関・薬局の窓口では、マイナ保険証をお持ちの方は「マイナ保険証」を、マイナ保険証をお持ちでない方などは「資格確認書」をご利用</w:t>
      </w:r>
      <w:r>
        <w:rPr>
          <w:rFonts w:ascii="ＭＳ Ｐ明朝" w:eastAsia="ＭＳ Ｐ明朝" w:hAnsi="ＭＳ Ｐ明朝" w:hint="eastAsia"/>
          <w:sz w:val="21"/>
          <w:szCs w:val="21"/>
        </w:rPr>
        <w:t>いただくこととなります</w:t>
      </w:r>
      <w:r w:rsidRPr="00006116">
        <w:rPr>
          <w:rFonts w:ascii="ＭＳ Ｐ明朝" w:eastAsia="ＭＳ Ｐ明朝" w:hAnsi="ＭＳ Ｐ明朝"/>
          <w:sz w:val="21"/>
          <w:szCs w:val="21"/>
        </w:rPr>
        <w:t>。</w:t>
      </w:r>
    </w:p>
    <w:p w14:paraId="04A60257" w14:textId="50BA861D" w:rsidR="00557283" w:rsidRPr="00006116" w:rsidRDefault="00557283" w:rsidP="00557283">
      <w:pPr>
        <w:spacing w:after="0" w:line="240" w:lineRule="auto"/>
        <w:ind w:leftChars="150" w:left="300"/>
        <w:rPr>
          <w:rFonts w:ascii="ＭＳ Ｐ明朝" w:eastAsia="ＭＳ Ｐ明朝" w:hAnsi="ＭＳ Ｐ明朝"/>
          <w:sz w:val="21"/>
          <w:szCs w:val="21"/>
        </w:rPr>
      </w:pPr>
      <w:r w:rsidRPr="00006116">
        <w:rPr>
          <w:rFonts w:ascii="ＭＳ Ｐ明朝" w:eastAsia="ＭＳ Ｐ明朝" w:hAnsi="ＭＳ Ｐ明朝"/>
          <w:sz w:val="21"/>
          <w:szCs w:val="21"/>
        </w:rPr>
        <w:t>交付対象の方など、資格確認書の詳細についてはこちらをご参照ください</w:t>
      </w:r>
      <w:r>
        <w:rPr>
          <w:rFonts w:ascii="ＭＳ Ｐ明朝" w:eastAsia="ＭＳ Ｐ明朝" w:hAnsi="ＭＳ Ｐ明朝" w:hint="eastAsia"/>
          <w:sz w:val="21"/>
          <w:szCs w:val="21"/>
        </w:rPr>
        <w:t>。</w:t>
      </w:r>
    </w:p>
    <w:p w14:paraId="6FB48670" w14:textId="77777777" w:rsidR="00557283" w:rsidRDefault="00557283" w:rsidP="00557283">
      <w:pPr>
        <w:spacing w:after="0" w:line="240" w:lineRule="auto"/>
        <w:ind w:leftChars="150" w:left="300"/>
      </w:pPr>
      <w:r w:rsidRPr="00006116">
        <w:rPr>
          <w:rFonts w:ascii="ＭＳ Ｐ明朝" w:eastAsia="ＭＳ Ｐ明朝" w:hAnsi="ＭＳ Ｐ明朝"/>
          <w:sz w:val="21"/>
          <w:szCs w:val="21"/>
        </w:rPr>
        <w:t>URL：</w:t>
      </w:r>
      <w:hyperlink r:id="rId6" w:history="1">
        <w:r w:rsidRPr="00006116">
          <w:rPr>
            <w:rStyle w:val="aa"/>
            <w:rFonts w:ascii="ＭＳ Ｐ明朝" w:eastAsia="ＭＳ Ｐ明朝" w:hAnsi="ＭＳ Ｐ明朝"/>
            <w:sz w:val="21"/>
            <w:szCs w:val="21"/>
          </w:rPr>
          <w:t>https://www.mhlw.go.jp/stf/newpage_45470.html</w:t>
        </w:r>
      </w:hyperlink>
    </w:p>
    <w:p w14:paraId="2F24C949" w14:textId="13D0977B" w:rsidR="00FA02CC" w:rsidRPr="00EB2FCB" w:rsidRDefault="00FA02CC" w:rsidP="00FA02CC">
      <w:pPr>
        <w:spacing w:after="0" w:line="240" w:lineRule="auto"/>
        <w:rPr>
          <w:rFonts w:ascii="ＭＳ Ｐゴシック" w:eastAsia="ＭＳ Ｐゴシック" w:hAnsi="ＭＳ Ｐゴシック"/>
          <w:sz w:val="21"/>
          <w:szCs w:val="21"/>
        </w:rPr>
      </w:pPr>
      <w:r w:rsidRPr="00FA02CC">
        <w:rPr>
          <w:rFonts w:ascii="Cambria Math" w:eastAsia="ＭＳ Ｐゴシック" w:hAnsi="Cambria Math" w:cs="Cambria Math"/>
          <w:sz w:val="21"/>
          <w:szCs w:val="21"/>
        </w:rPr>
        <w:lastRenderedPageBreak/>
        <w:t>◼</w:t>
      </w:r>
      <w:r w:rsidRPr="00FA02CC">
        <w:rPr>
          <w:rFonts w:ascii="ＭＳ Ｐゴシック" w:eastAsia="ＭＳ Ｐゴシック" w:hAnsi="ＭＳ Ｐゴシック" w:cs="Cambria Math" w:hint="eastAsia"/>
          <w:sz w:val="21"/>
          <w:szCs w:val="21"/>
        </w:rPr>
        <w:t xml:space="preserve">　</w:t>
      </w:r>
      <w:r w:rsidRPr="00FA02CC">
        <w:rPr>
          <w:rFonts w:ascii="ＭＳ Ｐゴシック" w:eastAsia="ＭＳ Ｐゴシック" w:hAnsi="ＭＳ Ｐゴシック"/>
          <w:sz w:val="21"/>
          <w:szCs w:val="21"/>
        </w:rPr>
        <w:t>マイナンバーカードの電子証明書などについて</w:t>
      </w:r>
    </w:p>
    <w:p w14:paraId="0C2EA0E1" w14:textId="77777777" w:rsidR="002C2B2C" w:rsidRDefault="002C2B2C" w:rsidP="002C2B2C">
      <w:pPr>
        <w:spacing w:after="0" w:line="240" w:lineRule="auto"/>
        <w:rPr>
          <w:rFonts w:ascii="ＭＳ Ｐ明朝" w:eastAsia="ＭＳ Ｐ明朝" w:hAnsi="ＭＳ Ｐ明朝"/>
          <w:sz w:val="21"/>
          <w:szCs w:val="21"/>
        </w:rPr>
      </w:pPr>
    </w:p>
    <w:p w14:paraId="3BE6C546" w14:textId="2BC3A8C7" w:rsidR="00FA02CC" w:rsidRPr="002C2B2C" w:rsidRDefault="00FA02CC" w:rsidP="00FA02CC">
      <w:pPr>
        <w:spacing w:after="0" w:line="240" w:lineRule="auto"/>
        <w:ind w:leftChars="150" w:left="300"/>
        <w:rPr>
          <w:rFonts w:ascii="ＭＳ Ｐゴシック" w:eastAsia="ＭＳ Ｐゴシック" w:hAnsi="ＭＳ Ｐゴシック"/>
          <w:sz w:val="21"/>
          <w:szCs w:val="21"/>
        </w:rPr>
      </w:pPr>
      <w:r w:rsidRPr="002C2B2C">
        <w:rPr>
          <w:rFonts w:ascii="ＭＳ Ｐゴシック" w:eastAsia="ＭＳ Ｐゴシック" w:hAnsi="ＭＳ Ｐゴシック" w:hint="eastAsia"/>
          <w:sz w:val="21"/>
          <w:szCs w:val="21"/>
        </w:rPr>
        <w:t>＜電子証明書とは＞</w:t>
      </w:r>
      <w:r w:rsidRPr="002C2B2C">
        <w:rPr>
          <w:rFonts w:ascii="ＭＳ Ｐゴシック" w:eastAsia="ＭＳ Ｐゴシック" w:hAnsi="ＭＳ Ｐゴシック"/>
          <w:sz w:val="21"/>
          <w:szCs w:val="21"/>
        </w:rPr>
        <w:t xml:space="preserve"> </w:t>
      </w:r>
    </w:p>
    <w:p w14:paraId="4D6521FF" w14:textId="4857C00B" w:rsidR="00FA02CC" w:rsidRPr="00FA02C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hint="eastAsia"/>
          <w:sz w:val="21"/>
          <w:szCs w:val="21"/>
        </w:rPr>
        <w:t>「ログインした者が、利用者本人であること」を証明するものであり、健康保険証利用時や、インターネットサイト等にログインをする際に利用します。</w:t>
      </w:r>
    </w:p>
    <w:p w14:paraId="1C546411" w14:textId="0F766EC3" w:rsidR="00FA02CC" w:rsidRDefault="00FA02CC" w:rsidP="00FA02CC">
      <w:pPr>
        <w:spacing w:after="0" w:line="240" w:lineRule="auto"/>
        <w:rPr>
          <w:rFonts w:ascii="ＭＳ Ｐ明朝" w:eastAsia="ＭＳ Ｐ明朝" w:hAnsi="ＭＳ Ｐ明朝"/>
          <w:sz w:val="21"/>
          <w:szCs w:val="21"/>
        </w:rPr>
      </w:pPr>
    </w:p>
    <w:p w14:paraId="7B5DC203" w14:textId="77777777" w:rsidR="002C2B2C" w:rsidRPr="00FA02CC" w:rsidRDefault="002C2B2C" w:rsidP="00FA02CC">
      <w:pPr>
        <w:spacing w:after="0" w:line="240" w:lineRule="auto"/>
        <w:rPr>
          <w:rFonts w:ascii="ＭＳ Ｐ明朝" w:eastAsia="ＭＳ Ｐ明朝" w:hAnsi="ＭＳ Ｐ明朝"/>
          <w:sz w:val="21"/>
          <w:szCs w:val="21"/>
        </w:rPr>
      </w:pPr>
    </w:p>
    <w:p w14:paraId="6C8F9A18" w14:textId="35AC84AC" w:rsidR="00FA02CC" w:rsidRPr="00193937" w:rsidRDefault="00FA02CC" w:rsidP="00B020DC">
      <w:pPr>
        <w:spacing w:after="0" w:line="240" w:lineRule="auto"/>
        <w:ind w:leftChars="150" w:left="300"/>
        <w:rPr>
          <w:rFonts w:ascii="ＭＳ Ｐゴシック" w:eastAsia="ＭＳ Ｐゴシック" w:hAnsi="ＭＳ Ｐゴシック"/>
          <w:sz w:val="21"/>
          <w:szCs w:val="21"/>
        </w:rPr>
      </w:pPr>
      <w:r w:rsidRPr="00193937">
        <w:rPr>
          <w:rFonts w:ascii="ＭＳ Ｐゴシック" w:eastAsia="ＭＳ Ｐゴシック" w:hAnsi="ＭＳ Ｐゴシック" w:hint="eastAsia"/>
          <w:sz w:val="21"/>
          <w:szCs w:val="21"/>
        </w:rPr>
        <w:t>＜有効期限について＞</w:t>
      </w:r>
    </w:p>
    <w:p w14:paraId="7478AB7C" w14:textId="77777777" w:rsidR="00B020D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hint="eastAsia"/>
          <w:sz w:val="21"/>
          <w:szCs w:val="21"/>
        </w:rPr>
        <w:t>電子証明書の有効期限は、マイナンバーカードの券面やマイナポータルでご確認いただけます。</w:t>
      </w:r>
    </w:p>
    <w:p w14:paraId="0AD25898" w14:textId="0D403D34" w:rsidR="00FA02CC" w:rsidRPr="00FA02C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hint="eastAsia"/>
          <w:sz w:val="21"/>
          <w:szCs w:val="21"/>
        </w:rPr>
        <w:t>年齢問わず、マイナンバーカードの発行日から</w:t>
      </w:r>
      <w:r w:rsidRPr="00FA02CC">
        <w:rPr>
          <w:rFonts w:ascii="ＭＳ Ｐ明朝" w:eastAsia="ＭＳ Ｐ明朝" w:hAnsi="ＭＳ Ｐ明朝"/>
          <w:sz w:val="21"/>
          <w:szCs w:val="21"/>
        </w:rPr>
        <w:t xml:space="preserve">5回目の誕生日までが有効期限です。 </w:t>
      </w:r>
    </w:p>
    <w:p w14:paraId="4988654A" w14:textId="77777777" w:rsidR="00557283" w:rsidRDefault="00FA02CC" w:rsidP="00557283">
      <w:pPr>
        <w:spacing w:after="0" w:line="240" w:lineRule="auto"/>
        <w:ind w:leftChars="300" w:left="885" w:hangingChars="150" w:hanging="285"/>
        <w:rPr>
          <w:rFonts w:ascii="ＭＳ Ｐ明朝" w:eastAsia="ＭＳ Ｐ明朝" w:hAnsi="ＭＳ Ｐ明朝"/>
          <w:sz w:val="21"/>
          <w:szCs w:val="21"/>
        </w:rPr>
      </w:pPr>
      <w:r w:rsidRPr="00FA02CC">
        <w:rPr>
          <w:rFonts w:ascii="ＭＳ Ｐ明朝" w:eastAsia="ＭＳ Ｐ明朝" w:hAnsi="ＭＳ Ｐ明朝" w:hint="eastAsia"/>
          <w:sz w:val="21"/>
          <w:szCs w:val="21"/>
        </w:rPr>
        <w:t>※</w:t>
      </w:r>
      <w:r w:rsidR="00B020DC">
        <w:rPr>
          <w:rFonts w:ascii="ＭＳ Ｐ明朝" w:eastAsia="ＭＳ Ｐ明朝" w:hAnsi="ＭＳ Ｐ明朝" w:hint="eastAsia"/>
          <w:sz w:val="21"/>
          <w:szCs w:val="21"/>
        </w:rPr>
        <w:t xml:space="preserve">　</w:t>
      </w:r>
      <w:r w:rsidRPr="00FA02CC">
        <w:rPr>
          <w:rFonts w:ascii="ＭＳ Ｐ明朝" w:eastAsia="ＭＳ Ｐ明朝" w:hAnsi="ＭＳ Ｐ明朝"/>
          <w:sz w:val="21"/>
          <w:szCs w:val="21"/>
        </w:rPr>
        <w:t>マイナンバーカードそのものの有効期限は、発行日から10回目の誕生日（未成年者は5回目）までです。</w:t>
      </w:r>
    </w:p>
    <w:p w14:paraId="7F948B94" w14:textId="77777777" w:rsidR="009132B1" w:rsidRDefault="00FA02CC" w:rsidP="00557283">
      <w:pPr>
        <w:spacing w:after="0" w:line="240" w:lineRule="auto"/>
        <w:ind w:leftChars="450" w:left="900"/>
        <w:rPr>
          <w:rFonts w:ascii="ＭＳ Ｐ明朝" w:eastAsia="ＭＳ Ｐ明朝" w:hAnsi="ＭＳ Ｐ明朝"/>
          <w:sz w:val="21"/>
          <w:szCs w:val="21"/>
        </w:rPr>
      </w:pPr>
      <w:r w:rsidRPr="00FA02CC">
        <w:rPr>
          <w:rFonts w:ascii="ＭＳ Ｐ明朝" w:eastAsia="ＭＳ Ｐ明朝" w:hAnsi="ＭＳ Ｐ明朝"/>
          <w:sz w:val="21"/>
          <w:szCs w:val="21"/>
        </w:rPr>
        <w:t>マ</w:t>
      </w:r>
      <w:r w:rsidRPr="00FA02CC">
        <w:rPr>
          <w:rFonts w:ascii="ＭＳ Ｐ明朝" w:eastAsia="ＭＳ Ｐ明朝" w:hAnsi="ＭＳ Ｐ明朝" w:hint="eastAsia"/>
          <w:sz w:val="21"/>
          <w:szCs w:val="21"/>
        </w:rPr>
        <w:t>イナンバーカードの更新には、交付時に来庁が必要です。</w:t>
      </w:r>
    </w:p>
    <w:p w14:paraId="6392C490" w14:textId="38F3E492" w:rsidR="00FA02CC" w:rsidRPr="00FA02CC" w:rsidRDefault="00FA02CC" w:rsidP="00557283">
      <w:pPr>
        <w:spacing w:after="0" w:line="240" w:lineRule="auto"/>
        <w:ind w:leftChars="450" w:left="900"/>
        <w:rPr>
          <w:rFonts w:ascii="ＭＳ Ｐ明朝" w:eastAsia="ＭＳ Ｐ明朝" w:hAnsi="ＭＳ Ｐ明朝"/>
          <w:sz w:val="21"/>
          <w:szCs w:val="21"/>
        </w:rPr>
      </w:pPr>
      <w:r w:rsidRPr="00FA02CC">
        <w:rPr>
          <w:rFonts w:ascii="ＭＳ Ｐ明朝" w:eastAsia="ＭＳ Ｐ明朝" w:hAnsi="ＭＳ Ｐ明朝" w:hint="eastAsia"/>
          <w:sz w:val="21"/>
          <w:szCs w:val="21"/>
        </w:rPr>
        <w:t>事前申請をして交付時に来庁されると、その場で新しいマイナンバーカードと交換ができます。</w:t>
      </w:r>
    </w:p>
    <w:p w14:paraId="5A0BEA7E" w14:textId="40470D40" w:rsidR="00FA02CC" w:rsidRDefault="00FA02CC" w:rsidP="00FA02CC">
      <w:pPr>
        <w:spacing w:after="0" w:line="240" w:lineRule="auto"/>
        <w:rPr>
          <w:rFonts w:ascii="ＭＳ Ｐ明朝" w:eastAsia="ＭＳ Ｐ明朝" w:hAnsi="ＭＳ Ｐ明朝"/>
          <w:sz w:val="21"/>
          <w:szCs w:val="21"/>
        </w:rPr>
      </w:pPr>
    </w:p>
    <w:p w14:paraId="406B6D6D" w14:textId="77777777" w:rsidR="002C2B2C" w:rsidRPr="00FA02CC" w:rsidRDefault="002C2B2C" w:rsidP="00FA02CC">
      <w:pPr>
        <w:spacing w:after="0" w:line="240" w:lineRule="auto"/>
        <w:rPr>
          <w:rFonts w:ascii="ＭＳ Ｐ明朝" w:eastAsia="ＭＳ Ｐ明朝" w:hAnsi="ＭＳ Ｐ明朝"/>
          <w:sz w:val="21"/>
          <w:szCs w:val="21"/>
        </w:rPr>
      </w:pPr>
    </w:p>
    <w:p w14:paraId="162FBB11" w14:textId="366A82F1" w:rsidR="00FA02CC" w:rsidRPr="00193937" w:rsidRDefault="00FA02CC" w:rsidP="00B020DC">
      <w:pPr>
        <w:spacing w:after="0" w:line="240" w:lineRule="auto"/>
        <w:ind w:leftChars="150" w:left="300"/>
        <w:rPr>
          <w:rFonts w:ascii="ＭＳ Ｐゴシック" w:eastAsia="ＭＳ Ｐゴシック" w:hAnsi="ＭＳ Ｐゴシック"/>
          <w:sz w:val="21"/>
          <w:szCs w:val="21"/>
        </w:rPr>
      </w:pPr>
      <w:r w:rsidRPr="00193937">
        <w:rPr>
          <w:rFonts w:ascii="ＭＳ Ｐゴシック" w:eastAsia="ＭＳ Ｐゴシック" w:hAnsi="ＭＳ Ｐゴシック" w:hint="eastAsia"/>
          <w:sz w:val="21"/>
          <w:szCs w:val="21"/>
        </w:rPr>
        <w:t>＜更新手続について＞</w:t>
      </w:r>
    </w:p>
    <w:p w14:paraId="07C073A1" w14:textId="77777777" w:rsidR="00B020D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hint="eastAsia"/>
          <w:sz w:val="21"/>
          <w:szCs w:val="21"/>
        </w:rPr>
        <w:t>電子証明書の有効期限の</w:t>
      </w:r>
      <w:r w:rsidRPr="00FA02CC">
        <w:rPr>
          <w:rFonts w:ascii="ＭＳ Ｐ明朝" w:eastAsia="ＭＳ Ｐ明朝" w:hAnsi="ＭＳ Ｐ明朝"/>
          <w:sz w:val="21"/>
          <w:szCs w:val="21"/>
        </w:rPr>
        <w:t>2～3か月前を目途に有効期限通知書が届きますので、速やかに更新手続をお願いします。</w:t>
      </w:r>
    </w:p>
    <w:p w14:paraId="4B5BAC54" w14:textId="3460C55B" w:rsidR="00FA02CC" w:rsidRPr="00FA02C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sz w:val="21"/>
          <w:szCs w:val="21"/>
        </w:rPr>
        <w:t>な</w:t>
      </w:r>
      <w:r w:rsidRPr="00FA02CC">
        <w:rPr>
          <w:rFonts w:ascii="ＭＳ Ｐ明朝" w:eastAsia="ＭＳ Ｐ明朝" w:hAnsi="ＭＳ Ｐ明朝" w:hint="eastAsia"/>
          <w:sz w:val="21"/>
          <w:szCs w:val="21"/>
        </w:rPr>
        <w:t>お、通知が来ていなくても有効期限の</w:t>
      </w:r>
      <w:r w:rsidRPr="00FA02CC">
        <w:rPr>
          <w:rFonts w:ascii="ＭＳ Ｐ明朝" w:eastAsia="ＭＳ Ｐ明朝" w:hAnsi="ＭＳ Ｐ明朝"/>
          <w:sz w:val="21"/>
          <w:szCs w:val="21"/>
        </w:rPr>
        <w:t>3か月前から更新手続は可能です。更新手続は、マイナンバーカードと有効期限</w:t>
      </w:r>
      <w:r w:rsidRPr="00FA02CC">
        <w:rPr>
          <w:rFonts w:ascii="ＭＳ Ｐ明朝" w:eastAsia="ＭＳ Ｐ明朝" w:hAnsi="ＭＳ Ｐ明朝" w:hint="eastAsia"/>
          <w:sz w:val="21"/>
          <w:szCs w:val="21"/>
        </w:rPr>
        <w:t>通知書を住民票のある市区町村窓口へお持ちいただき、窓口でお持ちのマイナンバーカードに新しい電子証明書を書き込むことで、完了となります。詳細は、以下</w:t>
      </w:r>
      <w:r w:rsidRPr="00FA02CC">
        <w:rPr>
          <w:rFonts w:ascii="ＭＳ Ｐ明朝" w:eastAsia="ＭＳ Ｐ明朝" w:hAnsi="ＭＳ Ｐ明朝"/>
          <w:sz w:val="21"/>
          <w:szCs w:val="21"/>
        </w:rPr>
        <w:t>URLに掲載しているリーフレットをご覧ください。</w:t>
      </w:r>
    </w:p>
    <w:p w14:paraId="0E3212D8" w14:textId="7B3CE556" w:rsidR="00B020DC" w:rsidRPr="00B020D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sz w:val="21"/>
          <w:szCs w:val="21"/>
        </w:rPr>
        <w:t>URL：</w:t>
      </w:r>
      <w:hyperlink r:id="rId7" w:history="1">
        <w:r w:rsidR="00B020DC" w:rsidRPr="002572F3">
          <w:rPr>
            <w:rStyle w:val="aa"/>
            <w:rFonts w:ascii="ＭＳ Ｐ明朝" w:eastAsia="ＭＳ Ｐ明朝" w:hAnsi="ＭＳ Ｐ明朝"/>
            <w:sz w:val="21"/>
            <w:szCs w:val="21"/>
          </w:rPr>
          <w:t>https://www.mhlw.go.jp/content/12400000/001505560.pdf</w:t>
        </w:r>
      </w:hyperlink>
    </w:p>
    <w:p w14:paraId="665B9753" w14:textId="0A67E762" w:rsidR="00FA02CC" w:rsidRDefault="00FA02CC" w:rsidP="00B020DC">
      <w:pPr>
        <w:spacing w:after="0" w:line="240" w:lineRule="auto"/>
        <w:rPr>
          <w:rFonts w:ascii="ＭＳ Ｐ明朝" w:eastAsia="ＭＳ Ｐ明朝" w:hAnsi="ＭＳ Ｐ明朝"/>
          <w:sz w:val="21"/>
          <w:szCs w:val="21"/>
        </w:rPr>
      </w:pPr>
    </w:p>
    <w:p w14:paraId="7EAEB770" w14:textId="77777777" w:rsidR="002C2B2C" w:rsidRPr="00FA02CC" w:rsidRDefault="002C2B2C" w:rsidP="00B020DC">
      <w:pPr>
        <w:spacing w:after="0" w:line="240" w:lineRule="auto"/>
        <w:rPr>
          <w:rFonts w:ascii="ＭＳ Ｐ明朝" w:eastAsia="ＭＳ Ｐ明朝" w:hAnsi="ＭＳ Ｐ明朝"/>
          <w:sz w:val="21"/>
          <w:szCs w:val="21"/>
        </w:rPr>
      </w:pPr>
    </w:p>
    <w:p w14:paraId="62C936E6" w14:textId="2F2E23D4" w:rsidR="00FA02CC" w:rsidRPr="00193937" w:rsidRDefault="00FA02CC" w:rsidP="00B020DC">
      <w:pPr>
        <w:spacing w:after="0" w:line="240" w:lineRule="auto"/>
        <w:ind w:leftChars="150" w:left="300"/>
        <w:rPr>
          <w:rFonts w:ascii="ＭＳ Ｐゴシック" w:eastAsia="ＭＳ Ｐゴシック" w:hAnsi="ＭＳ Ｐゴシック"/>
          <w:sz w:val="21"/>
          <w:szCs w:val="21"/>
        </w:rPr>
      </w:pPr>
      <w:r w:rsidRPr="00193937">
        <w:rPr>
          <w:rFonts w:ascii="ＭＳ Ｐゴシック" w:eastAsia="ＭＳ Ｐゴシック" w:hAnsi="ＭＳ Ｐゴシック" w:hint="eastAsia"/>
          <w:sz w:val="21"/>
          <w:szCs w:val="21"/>
        </w:rPr>
        <w:t>＜有効期限が切れた場合＞</w:t>
      </w:r>
    </w:p>
    <w:p w14:paraId="5C4BF709" w14:textId="18215269" w:rsidR="00FA02CC" w:rsidRPr="00FA02CC" w:rsidRDefault="00FA02CC" w:rsidP="00B020DC">
      <w:pPr>
        <w:spacing w:after="0" w:line="240" w:lineRule="auto"/>
        <w:ind w:leftChars="150" w:left="300"/>
        <w:rPr>
          <w:rFonts w:ascii="ＭＳ Ｐ明朝" w:eastAsia="ＭＳ Ｐ明朝" w:hAnsi="ＭＳ Ｐ明朝"/>
          <w:sz w:val="21"/>
          <w:szCs w:val="21"/>
        </w:rPr>
      </w:pPr>
      <w:r w:rsidRPr="00FA02CC">
        <w:rPr>
          <w:rFonts w:ascii="ＭＳ Ｐ明朝" w:eastAsia="ＭＳ Ｐ明朝" w:hAnsi="ＭＳ Ｐ明朝" w:hint="eastAsia"/>
          <w:sz w:val="21"/>
          <w:szCs w:val="21"/>
        </w:rPr>
        <w:t>電子証明書の有効期限内に更新手続ができなかった場合は、再発行の手続が必要となります。</w:t>
      </w:r>
    </w:p>
    <w:p w14:paraId="6950FA2B" w14:textId="51634A2E" w:rsidR="00FA02CC" w:rsidRPr="00FA02CC" w:rsidRDefault="00FA02CC" w:rsidP="00B020DC">
      <w:pPr>
        <w:spacing w:after="0" w:line="240" w:lineRule="auto"/>
        <w:ind w:leftChars="300" w:left="600"/>
        <w:rPr>
          <w:rFonts w:ascii="ＭＳ Ｐ明朝" w:eastAsia="ＭＳ Ｐ明朝" w:hAnsi="ＭＳ Ｐ明朝"/>
          <w:sz w:val="21"/>
          <w:szCs w:val="21"/>
        </w:rPr>
      </w:pPr>
      <w:r w:rsidRPr="00FA02CC">
        <w:rPr>
          <w:rFonts w:ascii="ＭＳ Ｐ明朝" w:eastAsia="ＭＳ Ｐ明朝" w:hAnsi="ＭＳ Ｐ明朝" w:hint="eastAsia"/>
          <w:sz w:val="21"/>
          <w:szCs w:val="21"/>
        </w:rPr>
        <w:t>※</w:t>
      </w:r>
      <w:r w:rsidRPr="00FA02CC">
        <w:rPr>
          <w:rFonts w:ascii="ＭＳ Ｐ明朝" w:eastAsia="ＭＳ Ｐ明朝" w:hAnsi="ＭＳ Ｐ明朝"/>
          <w:sz w:val="21"/>
          <w:szCs w:val="21"/>
        </w:rPr>
        <w:t xml:space="preserve"> 電子証明書は即日再発行できます。</w:t>
      </w:r>
    </w:p>
    <w:p w14:paraId="39B9A57F" w14:textId="77777777" w:rsidR="009132B1" w:rsidRDefault="00FA02CC" w:rsidP="00557283">
      <w:pPr>
        <w:spacing w:after="0" w:line="240" w:lineRule="auto"/>
        <w:ind w:leftChars="300" w:left="885" w:hangingChars="150" w:hanging="285"/>
        <w:rPr>
          <w:rFonts w:ascii="ＭＳ Ｐ明朝" w:eastAsia="ＭＳ Ｐ明朝" w:hAnsi="ＭＳ Ｐ明朝"/>
          <w:sz w:val="21"/>
          <w:szCs w:val="21"/>
        </w:rPr>
      </w:pPr>
      <w:r w:rsidRPr="00FA02CC">
        <w:rPr>
          <w:rFonts w:ascii="ＭＳ Ｐ明朝" w:eastAsia="ＭＳ Ｐ明朝" w:hAnsi="ＭＳ Ｐ明朝" w:hint="eastAsia"/>
          <w:sz w:val="21"/>
          <w:szCs w:val="21"/>
        </w:rPr>
        <w:t>※</w:t>
      </w:r>
      <w:r w:rsidRPr="00FA02CC">
        <w:rPr>
          <w:rFonts w:ascii="ＭＳ Ｐ明朝" w:eastAsia="ＭＳ Ｐ明朝" w:hAnsi="ＭＳ Ｐ明朝"/>
          <w:sz w:val="21"/>
          <w:szCs w:val="21"/>
        </w:rPr>
        <w:t xml:space="preserve"> 有効期限満了日が属する月の末日から3か月間はマイナ保険証としてご利用可能です。 </w:t>
      </w:r>
    </w:p>
    <w:p w14:paraId="5A131518" w14:textId="77777777" w:rsidR="009132B1" w:rsidRDefault="00FA02CC" w:rsidP="009132B1">
      <w:pPr>
        <w:spacing w:after="0" w:line="240" w:lineRule="auto"/>
        <w:ind w:leftChars="450" w:left="900"/>
        <w:rPr>
          <w:rFonts w:ascii="ＭＳ Ｐ明朝" w:eastAsia="ＭＳ Ｐ明朝" w:hAnsi="ＭＳ Ｐ明朝"/>
          <w:sz w:val="21"/>
          <w:szCs w:val="21"/>
        </w:rPr>
      </w:pPr>
      <w:r w:rsidRPr="00FA02CC">
        <w:rPr>
          <w:rFonts w:ascii="ＭＳ Ｐ明朝" w:eastAsia="ＭＳ Ｐ明朝" w:hAnsi="ＭＳ Ｐ明朝"/>
          <w:sz w:val="21"/>
          <w:szCs w:val="21"/>
        </w:rPr>
        <w:t>ただし、保険資格情</w:t>
      </w:r>
      <w:r w:rsidRPr="00FA02CC">
        <w:rPr>
          <w:rFonts w:ascii="ＭＳ Ｐ明朝" w:eastAsia="ＭＳ Ｐ明朝" w:hAnsi="ＭＳ Ｐ明朝" w:hint="eastAsia"/>
          <w:sz w:val="21"/>
          <w:szCs w:val="21"/>
        </w:rPr>
        <w:t>報の共有のみで、診療情報・薬剤情報等を提供することはできません。</w:t>
      </w:r>
    </w:p>
    <w:p w14:paraId="0848C185" w14:textId="6416CF14" w:rsidR="00FA02CC" w:rsidRDefault="00FA02CC" w:rsidP="009132B1">
      <w:pPr>
        <w:spacing w:after="0" w:line="240" w:lineRule="auto"/>
        <w:ind w:leftChars="450" w:left="900"/>
        <w:rPr>
          <w:rFonts w:ascii="ＭＳ Ｐ明朝" w:eastAsia="ＭＳ Ｐ明朝" w:hAnsi="ＭＳ Ｐ明朝"/>
          <w:sz w:val="21"/>
          <w:szCs w:val="21"/>
        </w:rPr>
      </w:pPr>
      <w:r w:rsidRPr="00FA02CC">
        <w:rPr>
          <w:rFonts w:ascii="ＭＳ Ｐ明朝" w:eastAsia="ＭＳ Ｐ明朝" w:hAnsi="ＭＳ Ｐ明朝" w:hint="eastAsia"/>
          <w:sz w:val="21"/>
          <w:szCs w:val="21"/>
        </w:rPr>
        <w:t>速やかに住民票のある市区町村窓口にて電子証明書の再発行の手続をしてください</w:t>
      </w:r>
      <w:r w:rsidRPr="00FA02CC">
        <w:rPr>
          <w:rFonts w:ascii="ＭＳ Ｐ明朝" w:eastAsia="ＭＳ Ｐ明朝" w:hAnsi="ＭＳ Ｐ明朝"/>
          <w:sz w:val="21"/>
          <w:szCs w:val="21"/>
        </w:rPr>
        <w:t>。</w:t>
      </w:r>
    </w:p>
    <w:p w14:paraId="0745A3DE" w14:textId="77777777" w:rsidR="00FA02CC" w:rsidRDefault="00FA02CC" w:rsidP="00FA02CC">
      <w:pPr>
        <w:spacing w:after="0" w:line="240" w:lineRule="auto"/>
        <w:rPr>
          <w:rFonts w:ascii="ＭＳ Ｐ明朝" w:eastAsia="ＭＳ Ｐ明朝" w:hAnsi="ＭＳ Ｐ明朝"/>
          <w:sz w:val="21"/>
          <w:szCs w:val="21"/>
        </w:rPr>
      </w:pPr>
    </w:p>
    <w:p w14:paraId="5BBF6643" w14:textId="77777777" w:rsidR="00B020DC" w:rsidRDefault="00B020DC" w:rsidP="00FA02CC">
      <w:pPr>
        <w:spacing w:after="0" w:line="240" w:lineRule="auto"/>
        <w:rPr>
          <w:rFonts w:ascii="ＭＳ Ｐ明朝" w:eastAsia="ＭＳ Ｐ明朝" w:hAnsi="ＭＳ Ｐ明朝"/>
          <w:sz w:val="21"/>
          <w:szCs w:val="21"/>
        </w:rPr>
      </w:pPr>
    </w:p>
    <w:p w14:paraId="09E4A4F3" w14:textId="77777777" w:rsidR="00B020DC" w:rsidRDefault="00B020DC" w:rsidP="00B020DC">
      <w:pPr>
        <w:spacing w:after="0" w:line="240" w:lineRule="auto"/>
        <w:rPr>
          <w:rFonts w:ascii="ＭＳ Ｐ明朝" w:eastAsia="ＭＳ Ｐ明朝" w:hAnsi="ＭＳ Ｐ明朝"/>
          <w:sz w:val="21"/>
          <w:szCs w:val="21"/>
        </w:rPr>
      </w:pPr>
    </w:p>
    <w:p w14:paraId="5B1974AE" w14:textId="77777777" w:rsidR="002C2B2C" w:rsidRDefault="002C2B2C" w:rsidP="00B020DC">
      <w:pPr>
        <w:spacing w:after="0" w:line="240" w:lineRule="auto"/>
        <w:rPr>
          <w:rFonts w:ascii="ＭＳ Ｐ明朝" w:eastAsia="ＭＳ Ｐ明朝" w:hAnsi="ＭＳ Ｐ明朝"/>
          <w:sz w:val="21"/>
          <w:szCs w:val="21"/>
        </w:rPr>
      </w:pPr>
    </w:p>
    <w:p w14:paraId="20DAE50A" w14:textId="77777777" w:rsidR="002C2B2C" w:rsidRDefault="002C2B2C" w:rsidP="00B020DC">
      <w:pPr>
        <w:spacing w:after="0" w:line="240" w:lineRule="auto"/>
        <w:rPr>
          <w:rFonts w:ascii="ＭＳ Ｐ明朝" w:eastAsia="ＭＳ Ｐ明朝" w:hAnsi="ＭＳ Ｐ明朝"/>
          <w:sz w:val="21"/>
          <w:szCs w:val="21"/>
        </w:rPr>
      </w:pPr>
    </w:p>
    <w:p w14:paraId="4D8F0E46" w14:textId="77777777" w:rsidR="002C2B2C" w:rsidRDefault="002C2B2C" w:rsidP="00B020DC">
      <w:pPr>
        <w:spacing w:after="0" w:line="240" w:lineRule="auto"/>
        <w:rPr>
          <w:rFonts w:ascii="ＭＳ Ｐ明朝" w:eastAsia="ＭＳ Ｐ明朝" w:hAnsi="ＭＳ Ｐ明朝"/>
          <w:sz w:val="21"/>
          <w:szCs w:val="21"/>
        </w:rPr>
      </w:pPr>
    </w:p>
    <w:p w14:paraId="5E5D3F26" w14:textId="77777777" w:rsidR="002C2B2C" w:rsidRDefault="002C2B2C" w:rsidP="00B020DC">
      <w:pPr>
        <w:spacing w:after="0" w:line="240" w:lineRule="auto"/>
        <w:rPr>
          <w:rFonts w:ascii="ＭＳ Ｐ明朝" w:eastAsia="ＭＳ Ｐ明朝" w:hAnsi="ＭＳ Ｐ明朝"/>
          <w:sz w:val="21"/>
          <w:szCs w:val="21"/>
        </w:rPr>
      </w:pPr>
    </w:p>
    <w:p w14:paraId="669C36CC" w14:textId="7C5CBAAC" w:rsidR="00D667B4" w:rsidRPr="00006116" w:rsidRDefault="00C3017F" w:rsidP="00B020DC">
      <w:pPr>
        <w:spacing w:after="0" w:line="240" w:lineRule="auto"/>
        <w:rPr>
          <w:rFonts w:ascii="ＭＳ Ｐ明朝" w:eastAsia="ＭＳ Ｐ明朝" w:hAnsi="ＭＳ Ｐ明朝"/>
          <w:sz w:val="21"/>
          <w:szCs w:val="21"/>
        </w:rPr>
      </w:pPr>
      <w:r w:rsidRPr="00006116">
        <w:rPr>
          <w:rFonts w:ascii="ＭＳ Ｐ明朝" w:eastAsia="ＭＳ Ｐ明朝" w:hAnsi="ＭＳ Ｐ明朝"/>
          <w:sz w:val="21"/>
          <w:szCs w:val="21"/>
        </w:rPr>
        <w:t xml:space="preserve"> ──────────────────────────────────</w:t>
      </w:r>
    </w:p>
    <w:p w14:paraId="599BF737" w14:textId="77777777" w:rsidR="00D667B4" w:rsidRPr="00006116" w:rsidRDefault="00C3017F" w:rsidP="00B020DC">
      <w:pPr>
        <w:spacing w:after="0" w:line="240" w:lineRule="auto"/>
        <w:rPr>
          <w:rFonts w:ascii="ＭＳ Ｐゴシック" w:eastAsia="ＭＳ Ｐゴシック" w:hAnsi="ＭＳ Ｐゴシック"/>
          <w:sz w:val="21"/>
          <w:szCs w:val="21"/>
        </w:rPr>
      </w:pPr>
      <w:r w:rsidRPr="00006116">
        <w:rPr>
          <w:rFonts w:ascii="ＭＳ Ｐゴシック" w:eastAsia="ＭＳ Ｐゴシック" w:hAnsi="ＭＳ Ｐゴシック"/>
          <w:sz w:val="21"/>
          <w:szCs w:val="21"/>
        </w:rPr>
        <w:t xml:space="preserve"> ■■お問い合わせ先■■</w:t>
      </w:r>
    </w:p>
    <w:p w14:paraId="6019A8F9" w14:textId="219AEBF8" w:rsidR="0064606C" w:rsidRPr="00006116" w:rsidRDefault="0064606C" w:rsidP="00B020DC">
      <w:pPr>
        <w:spacing w:after="0" w:line="240" w:lineRule="auto"/>
        <w:rPr>
          <w:rFonts w:ascii="ＭＳ Ｐ明朝" w:eastAsia="ＭＳ Ｐ明朝" w:hAnsi="ＭＳ Ｐ明朝"/>
          <w:sz w:val="21"/>
          <w:szCs w:val="21"/>
        </w:rPr>
      </w:pPr>
      <w:r w:rsidRPr="00006116">
        <w:rPr>
          <w:rFonts w:ascii="ＭＳ Ｐ明朝" w:eastAsia="ＭＳ Ｐ明朝" w:hAnsi="ＭＳ Ｐ明朝" w:hint="eastAsia"/>
          <w:sz w:val="21"/>
          <w:szCs w:val="21"/>
        </w:rPr>
        <w:t>＜兵庫トヨタ自動車健康保険組合＞</w:t>
      </w:r>
    </w:p>
    <w:p w14:paraId="3F16CEC6" w14:textId="2E6C039F" w:rsidR="0085788C" w:rsidRPr="00006116" w:rsidRDefault="000C2074" w:rsidP="00B020DC">
      <w:pPr>
        <w:spacing w:after="0" w:line="240" w:lineRule="auto"/>
        <w:ind w:leftChars="50" w:left="290" w:hangingChars="100" w:hanging="190"/>
        <w:rPr>
          <w:rFonts w:ascii="ＭＳ Ｐ明朝" w:eastAsia="ＭＳ Ｐ明朝" w:hAnsi="ＭＳ Ｐ明朝"/>
          <w:sz w:val="21"/>
          <w:szCs w:val="21"/>
        </w:rPr>
      </w:pPr>
      <w:r w:rsidRPr="00006116">
        <w:rPr>
          <w:rFonts w:ascii="ＭＳ Ｐ明朝" w:eastAsia="ＭＳ Ｐ明朝" w:hAnsi="ＭＳ Ｐ明朝" w:hint="eastAsia"/>
          <w:sz w:val="21"/>
          <w:szCs w:val="21"/>
        </w:rPr>
        <w:t>［</w:t>
      </w:r>
      <w:r w:rsidR="0064606C" w:rsidRPr="00006116">
        <w:rPr>
          <w:rFonts w:ascii="ＭＳ Ｐ明朝" w:eastAsia="ＭＳ Ｐ明朝" w:hAnsi="ＭＳ Ｐ明朝" w:hint="eastAsia"/>
          <w:sz w:val="21"/>
          <w:szCs w:val="21"/>
        </w:rPr>
        <w:t>TEL</w:t>
      </w:r>
      <w:r w:rsidRPr="00006116">
        <w:rPr>
          <w:rFonts w:ascii="ＭＳ Ｐ明朝" w:eastAsia="ＭＳ Ｐ明朝" w:hAnsi="ＭＳ Ｐ明朝" w:hint="eastAsia"/>
          <w:sz w:val="21"/>
          <w:szCs w:val="21"/>
        </w:rPr>
        <w:t>］</w:t>
      </w:r>
      <w:r w:rsidR="0064606C" w:rsidRPr="00006116">
        <w:rPr>
          <w:rFonts w:ascii="ＭＳ Ｐ明朝" w:eastAsia="ＭＳ Ｐ明朝" w:hAnsi="ＭＳ Ｐ明朝" w:hint="eastAsia"/>
          <w:sz w:val="21"/>
          <w:szCs w:val="21"/>
        </w:rPr>
        <w:t>078-252-2806</w:t>
      </w:r>
      <w:r w:rsidR="0085788C" w:rsidRPr="00006116">
        <w:rPr>
          <w:rFonts w:ascii="ＭＳ Ｐ明朝" w:eastAsia="ＭＳ Ｐ明朝" w:hAnsi="ＭＳ Ｐ明朝" w:hint="eastAsia"/>
          <w:sz w:val="21"/>
          <w:szCs w:val="21"/>
        </w:rPr>
        <w:t>（</w:t>
      </w:r>
      <w:r w:rsidR="00CB08BC" w:rsidRPr="00006116">
        <w:rPr>
          <w:rFonts w:ascii="ＭＳ Ｐ明朝" w:eastAsia="ＭＳ Ｐ明朝" w:hAnsi="ＭＳ Ｐ明朝" w:hint="eastAsia"/>
          <w:sz w:val="21"/>
          <w:szCs w:val="21"/>
        </w:rPr>
        <w:t>日祝を除く月～土</w:t>
      </w:r>
      <w:r w:rsidR="0085788C" w:rsidRPr="00006116">
        <w:rPr>
          <w:rFonts w:ascii="ＭＳ Ｐ明朝" w:eastAsia="ＭＳ Ｐ明朝" w:hAnsi="ＭＳ Ｐ明朝"/>
          <w:sz w:val="21"/>
          <w:szCs w:val="21"/>
        </w:rPr>
        <w:t>：</w:t>
      </w:r>
      <w:r w:rsidR="0085788C" w:rsidRPr="00006116">
        <w:rPr>
          <w:rFonts w:ascii="ＭＳ Ｐ明朝" w:eastAsia="ＭＳ Ｐ明朝" w:hAnsi="ＭＳ Ｐ明朝" w:hint="eastAsia"/>
          <w:sz w:val="21"/>
          <w:szCs w:val="21"/>
        </w:rPr>
        <w:t>9</w:t>
      </w:r>
      <w:r w:rsidR="0085788C" w:rsidRPr="00006116">
        <w:rPr>
          <w:rFonts w:ascii="ＭＳ Ｐ明朝" w:eastAsia="ＭＳ Ｐ明朝" w:hAnsi="ＭＳ Ｐ明朝"/>
          <w:sz w:val="21"/>
          <w:szCs w:val="21"/>
        </w:rPr>
        <w:t>：</w:t>
      </w:r>
      <w:r w:rsidR="0085788C" w:rsidRPr="00006116">
        <w:rPr>
          <w:rFonts w:ascii="ＭＳ Ｐ明朝" w:eastAsia="ＭＳ Ｐ明朝" w:hAnsi="ＭＳ Ｐ明朝" w:hint="eastAsia"/>
          <w:sz w:val="21"/>
          <w:szCs w:val="21"/>
        </w:rPr>
        <w:t>20-18</w:t>
      </w:r>
      <w:r w:rsidR="0085788C" w:rsidRPr="00006116">
        <w:rPr>
          <w:rFonts w:ascii="ＭＳ Ｐ明朝" w:eastAsia="ＭＳ Ｐ明朝" w:hAnsi="ＭＳ Ｐ明朝"/>
          <w:sz w:val="21"/>
          <w:szCs w:val="21"/>
        </w:rPr>
        <w:t>:00</w:t>
      </w:r>
      <w:r w:rsidR="0085788C" w:rsidRPr="00006116">
        <w:rPr>
          <w:rFonts w:ascii="ＭＳ Ｐ明朝" w:eastAsia="ＭＳ Ｐ明朝" w:hAnsi="ＭＳ Ｐ明朝" w:hint="eastAsia"/>
          <w:sz w:val="21"/>
          <w:szCs w:val="21"/>
        </w:rPr>
        <w:t>）</w:t>
      </w:r>
    </w:p>
    <w:p w14:paraId="62297CD8" w14:textId="77777777" w:rsidR="00EF0F11" w:rsidRPr="00006116" w:rsidRDefault="00EF0F11" w:rsidP="00B020DC">
      <w:pPr>
        <w:spacing w:after="0" w:line="240" w:lineRule="auto"/>
        <w:ind w:leftChars="50" w:left="290" w:hangingChars="100" w:hanging="190"/>
        <w:rPr>
          <w:rFonts w:ascii="ＭＳ Ｐ明朝" w:eastAsia="ＭＳ Ｐ明朝" w:hAnsi="ＭＳ Ｐ明朝"/>
          <w:sz w:val="21"/>
          <w:szCs w:val="21"/>
        </w:rPr>
      </w:pPr>
    </w:p>
    <w:p w14:paraId="6900C70A" w14:textId="0C48CE29" w:rsidR="00836BAC" w:rsidRPr="00006116" w:rsidRDefault="00C3017F" w:rsidP="00B020DC">
      <w:pPr>
        <w:spacing w:after="0" w:line="240" w:lineRule="auto"/>
        <w:rPr>
          <w:rFonts w:ascii="ＭＳ Ｐ明朝" w:eastAsia="ＭＳ Ｐ明朝" w:hAnsi="ＭＳ Ｐ明朝"/>
          <w:sz w:val="21"/>
          <w:szCs w:val="21"/>
        </w:rPr>
      </w:pPr>
      <w:r w:rsidRPr="00006116">
        <w:rPr>
          <w:rFonts w:ascii="ＭＳ Ｐ明朝" w:eastAsia="ＭＳ Ｐ明朝" w:hAnsi="ＭＳ Ｐ明朝"/>
          <w:sz w:val="21"/>
          <w:szCs w:val="21"/>
        </w:rPr>
        <w:t xml:space="preserve">＜マイナンバー総合フリーダイヤル＞ </w:t>
      </w:r>
    </w:p>
    <w:p w14:paraId="1EE21DF9" w14:textId="268FF173" w:rsidR="00C3017F" w:rsidRPr="00006116" w:rsidRDefault="000C2074" w:rsidP="00B020DC">
      <w:pPr>
        <w:spacing w:after="0" w:line="240" w:lineRule="auto"/>
        <w:ind w:leftChars="50" w:left="765" w:hangingChars="350" w:hanging="665"/>
        <w:rPr>
          <w:rFonts w:ascii="ＭＳ Ｐ明朝" w:eastAsia="ＭＳ Ｐ明朝" w:hAnsi="ＭＳ Ｐ明朝"/>
          <w:sz w:val="21"/>
          <w:szCs w:val="21"/>
        </w:rPr>
      </w:pPr>
      <w:r w:rsidRPr="00006116">
        <w:rPr>
          <w:rFonts w:ascii="ＭＳ Ｐ明朝" w:eastAsia="ＭＳ Ｐ明朝" w:hAnsi="ＭＳ Ｐ明朝" w:hint="eastAsia"/>
          <w:sz w:val="21"/>
          <w:szCs w:val="21"/>
        </w:rPr>
        <w:t>［TEL］</w:t>
      </w:r>
      <w:r w:rsidR="00C3017F" w:rsidRPr="00006116">
        <w:rPr>
          <w:rFonts w:ascii="ＭＳ Ｐ明朝" w:eastAsia="ＭＳ Ｐ明朝" w:hAnsi="ＭＳ Ｐ明朝"/>
          <w:sz w:val="21"/>
          <w:szCs w:val="21"/>
        </w:rPr>
        <w:t>0120-95-0178（通話無料）（平日：9:30-20:00、 土日祝：9:30-17:30 ※マイナンバーカード及び電子証明書を搭載した スマートフォンの紛失・盗難などによる一時利用停止については、24時間365日受け付け</w:t>
      </w:r>
      <w:r w:rsidR="004061C4" w:rsidRPr="00006116">
        <w:rPr>
          <w:rFonts w:ascii="ＭＳ Ｐ明朝" w:eastAsia="ＭＳ Ｐ明朝" w:hAnsi="ＭＳ Ｐ明朝" w:hint="eastAsia"/>
          <w:sz w:val="21"/>
          <w:szCs w:val="21"/>
        </w:rPr>
        <w:t>ま</w:t>
      </w:r>
      <w:r w:rsidR="00C3017F" w:rsidRPr="00006116">
        <w:rPr>
          <w:rFonts w:ascii="ＭＳ Ｐ明朝" w:eastAsia="ＭＳ Ｐ明朝" w:hAnsi="ＭＳ Ｐ明朝"/>
          <w:sz w:val="21"/>
          <w:szCs w:val="21"/>
        </w:rPr>
        <w:t>す。）</w:t>
      </w:r>
    </w:p>
    <w:p w14:paraId="7190A891" w14:textId="3F53F80C" w:rsidR="00C3017F" w:rsidRPr="00006116" w:rsidRDefault="00D667B4" w:rsidP="00B020DC">
      <w:pPr>
        <w:spacing w:after="0" w:line="240" w:lineRule="auto"/>
        <w:rPr>
          <w:rFonts w:ascii="ＭＳ Ｐ明朝" w:eastAsia="ＭＳ Ｐ明朝" w:hAnsi="ＭＳ Ｐ明朝"/>
          <w:sz w:val="21"/>
          <w:szCs w:val="21"/>
        </w:rPr>
      </w:pPr>
      <w:r w:rsidRPr="00006116">
        <w:rPr>
          <w:rFonts w:ascii="ＭＳ Ｐ明朝" w:eastAsia="ＭＳ Ｐ明朝" w:hAnsi="ＭＳ Ｐ明朝"/>
          <w:sz w:val="21"/>
          <w:szCs w:val="21"/>
        </w:rPr>
        <w:t>──────────────────────────────────</w:t>
      </w:r>
    </w:p>
    <w:sectPr w:rsidR="00C3017F" w:rsidRPr="00006116" w:rsidSect="002C2B2C">
      <w:pgSz w:w="11906" w:h="16838" w:code="9"/>
      <w:pgMar w:top="1134" w:right="851" w:bottom="1134" w:left="851" w:header="851" w:footer="992" w:gutter="0"/>
      <w:cols w:space="425"/>
      <w:docGrid w:type="linesAndChars" w:linePitch="299" w:charSpace="-4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3E"/>
    <w:rsid w:val="00006116"/>
    <w:rsid w:val="00063CC4"/>
    <w:rsid w:val="000909C1"/>
    <w:rsid w:val="00092413"/>
    <w:rsid w:val="000C2074"/>
    <w:rsid w:val="00117850"/>
    <w:rsid w:val="00191960"/>
    <w:rsid w:val="00193937"/>
    <w:rsid w:val="001D6E22"/>
    <w:rsid w:val="00215792"/>
    <w:rsid w:val="002C2B2C"/>
    <w:rsid w:val="003C4804"/>
    <w:rsid w:val="003D5BD9"/>
    <w:rsid w:val="003F438E"/>
    <w:rsid w:val="004061C4"/>
    <w:rsid w:val="004548CB"/>
    <w:rsid w:val="004557ED"/>
    <w:rsid w:val="004B482F"/>
    <w:rsid w:val="00500CFE"/>
    <w:rsid w:val="00557283"/>
    <w:rsid w:val="00643C37"/>
    <w:rsid w:val="0064606C"/>
    <w:rsid w:val="0068157D"/>
    <w:rsid w:val="00781AEB"/>
    <w:rsid w:val="0083446A"/>
    <w:rsid w:val="00836BAC"/>
    <w:rsid w:val="0085788C"/>
    <w:rsid w:val="00873DC4"/>
    <w:rsid w:val="008B3037"/>
    <w:rsid w:val="009132B1"/>
    <w:rsid w:val="0093519F"/>
    <w:rsid w:val="00942A92"/>
    <w:rsid w:val="009C619E"/>
    <w:rsid w:val="009D03C2"/>
    <w:rsid w:val="00A42C0C"/>
    <w:rsid w:val="00B020DC"/>
    <w:rsid w:val="00C3017F"/>
    <w:rsid w:val="00C33425"/>
    <w:rsid w:val="00C50D65"/>
    <w:rsid w:val="00CB08BC"/>
    <w:rsid w:val="00D667B4"/>
    <w:rsid w:val="00E52D7D"/>
    <w:rsid w:val="00EB2FCB"/>
    <w:rsid w:val="00EE0899"/>
    <w:rsid w:val="00EF0F11"/>
    <w:rsid w:val="00F54C7C"/>
    <w:rsid w:val="00F8143E"/>
    <w:rsid w:val="00FA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6F7D0D"/>
  <w15:chartTrackingRefBased/>
  <w15:docId w15:val="{F067F8B8-435B-419A-B1F2-C4D241E1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4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14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14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14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14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14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14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14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14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14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14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14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14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14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14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14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14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14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1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1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1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43E"/>
    <w:pPr>
      <w:spacing w:before="160"/>
      <w:jc w:val="center"/>
    </w:pPr>
    <w:rPr>
      <w:i/>
      <w:iCs/>
      <w:color w:val="404040" w:themeColor="text1" w:themeTint="BF"/>
    </w:rPr>
  </w:style>
  <w:style w:type="character" w:customStyle="1" w:styleId="a8">
    <w:name w:val="引用文 (文字)"/>
    <w:basedOn w:val="a0"/>
    <w:link w:val="a7"/>
    <w:uiPriority w:val="29"/>
    <w:rsid w:val="00F8143E"/>
    <w:rPr>
      <w:i/>
      <w:iCs/>
      <w:color w:val="404040" w:themeColor="text1" w:themeTint="BF"/>
    </w:rPr>
  </w:style>
  <w:style w:type="paragraph" w:styleId="a9">
    <w:name w:val="List Paragraph"/>
    <w:basedOn w:val="a"/>
    <w:uiPriority w:val="34"/>
    <w:qFormat/>
    <w:rsid w:val="00F8143E"/>
    <w:pPr>
      <w:ind w:left="720"/>
      <w:contextualSpacing/>
    </w:pPr>
  </w:style>
  <w:style w:type="character" w:styleId="21">
    <w:name w:val="Intense Emphasis"/>
    <w:basedOn w:val="a0"/>
    <w:uiPriority w:val="21"/>
    <w:qFormat/>
    <w:rsid w:val="00F8143E"/>
    <w:rPr>
      <w:i/>
      <w:iCs/>
      <w:color w:val="0F4761" w:themeColor="accent1" w:themeShade="BF"/>
    </w:rPr>
  </w:style>
  <w:style w:type="paragraph" w:styleId="22">
    <w:name w:val="Intense Quote"/>
    <w:basedOn w:val="a"/>
    <w:next w:val="a"/>
    <w:link w:val="23"/>
    <w:uiPriority w:val="30"/>
    <w:qFormat/>
    <w:rsid w:val="00F81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143E"/>
    <w:rPr>
      <w:i/>
      <w:iCs/>
      <w:color w:val="0F4761" w:themeColor="accent1" w:themeShade="BF"/>
    </w:rPr>
  </w:style>
  <w:style w:type="character" w:styleId="24">
    <w:name w:val="Intense Reference"/>
    <w:basedOn w:val="a0"/>
    <w:uiPriority w:val="32"/>
    <w:qFormat/>
    <w:rsid w:val="00F8143E"/>
    <w:rPr>
      <w:b/>
      <w:bCs/>
      <w:smallCaps/>
      <w:color w:val="0F4761" w:themeColor="accent1" w:themeShade="BF"/>
      <w:spacing w:val="5"/>
    </w:rPr>
  </w:style>
  <w:style w:type="character" w:styleId="aa">
    <w:name w:val="Hyperlink"/>
    <w:basedOn w:val="a0"/>
    <w:uiPriority w:val="99"/>
    <w:unhideWhenUsed/>
    <w:rsid w:val="00F8143E"/>
    <w:rPr>
      <w:color w:val="0000FF"/>
      <w:u w:val="single"/>
    </w:rPr>
  </w:style>
  <w:style w:type="character" w:styleId="ab">
    <w:name w:val="Unresolved Mention"/>
    <w:basedOn w:val="a0"/>
    <w:uiPriority w:val="99"/>
    <w:semiHidden/>
    <w:unhideWhenUsed/>
    <w:rsid w:val="00F8143E"/>
    <w:rPr>
      <w:color w:val="605E5C"/>
      <w:shd w:val="clear" w:color="auto" w:fill="E1DFDD"/>
    </w:rPr>
  </w:style>
  <w:style w:type="character" w:styleId="ac">
    <w:name w:val="FollowedHyperlink"/>
    <w:basedOn w:val="a0"/>
    <w:uiPriority w:val="99"/>
    <w:semiHidden/>
    <w:unhideWhenUsed/>
    <w:rsid w:val="00836B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hlw.go.jp/content/12400000/00150556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newpage_45470.html" TargetMode="External"/><Relationship Id="rId5" Type="http://schemas.openxmlformats.org/officeDocument/2006/relationships/hyperlink" Target="https://www.mhlw.go.jp/stf/newpage_40391.html" TargetMode="External"/><Relationship Id="rId4" Type="http://schemas.openxmlformats.org/officeDocument/2006/relationships/hyperlink" Target="https://www.mhlw.go.jp/content/12400000/001563399.pdf"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378</TotalTime>
  <Pages>2</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kenpo06</dc:creator>
  <cp:keywords/>
  <dc:description/>
  <cp:lastModifiedBy>kenpo06</cp:lastModifiedBy>
  <cp:revision>14</cp:revision>
  <cp:lastPrinted>2025-10-11T08:38:00Z</cp:lastPrinted>
  <dcterms:created xsi:type="dcterms:W3CDTF">2025-10-09T08:17:00Z</dcterms:created>
  <dcterms:modified xsi:type="dcterms:W3CDTF">2025-10-15T05:33:00Z</dcterms:modified>
</cp:coreProperties>
</file>